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985" w:rsidRPr="0007719C" w:rsidRDefault="00692985" w:rsidP="00692985">
      <w:pPr>
        <w:pStyle w:val="Heading2"/>
      </w:pPr>
      <w:bookmarkStart w:id="0" w:name="_Toc511295347"/>
      <w:r w:rsidRPr="0007719C">
        <w:t>SER Mouse</w:t>
      </w:r>
      <w:bookmarkEnd w:id="0"/>
      <w:r>
        <w:fldChar w:fldCharType="begin"/>
      </w:r>
      <w:r>
        <w:instrText xml:space="preserve"> XE "</w:instrText>
      </w:r>
      <w:r w:rsidRPr="00BD6209">
        <w:instrText>SER Mouse</w:instrText>
      </w:r>
      <w:r>
        <w:instrText xml:space="preserve">" </w:instrText>
      </w:r>
      <w:r>
        <w:fldChar w:fldCharType="end"/>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Copyright 1992-1995 Albin Hessler Softw</w:t>
      </w:r>
      <w:r>
        <w:rPr>
          <w:rFonts w:ascii="Arial" w:hAnsi="Arial" w:cs="Arial"/>
          <w:sz w:val="20"/>
          <w:szCs w:val="20"/>
        </w:rPr>
        <w:t>are.</w:t>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SERMouse is a software driver to connect a serial PC mouse to one of the serial ports SER1 or SER2 of a QL. Therefore a specially wired cable interface is necessary. The driver exists both, in a 2-button mouse (Microsoft mode compatible) and a 3-button mouse (PC mouse systems compatible) version.</w:t>
      </w:r>
    </w:p>
    <w:p w:rsidR="0069298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Most 3-button mice without mode switch are switched into 3-button mode by pressing the left button during power-on.</w:t>
      </w:r>
      <w:r>
        <w:rPr>
          <w:rFonts w:ascii="Arial" w:hAnsi="Arial" w:cs="Arial"/>
          <w:sz w:val="20"/>
          <w:szCs w:val="20"/>
        </w:rPr>
        <w:t xml:space="preserve"> </w:t>
      </w:r>
      <w:r w:rsidRPr="00866525">
        <w:rPr>
          <w:rFonts w:ascii="Arial" w:hAnsi="Arial" w:cs="Arial"/>
          <w:sz w:val="20"/>
          <w:szCs w:val="20"/>
        </w:rPr>
        <w:t>Mice switching automatically (by software) between 2-button or 3-button mode may only work in 2-button mode on a QL.</w:t>
      </w:r>
    </w:p>
    <w:p w:rsidR="0069298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If the serial ports are used for a mouse and a serial printer only, the power for the mouse can be drawn from the QL without any problem.</w:t>
      </w:r>
    </w:p>
    <w:p w:rsidR="0069298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The mouse is then supplied through pin 6 (pin 9 on a QL with SUB-D9) of the serial port which nomi</w:t>
      </w:r>
      <w:r>
        <w:rPr>
          <w:rFonts w:ascii="Arial" w:hAnsi="Arial" w:cs="Arial"/>
          <w:sz w:val="20"/>
          <w:szCs w:val="20"/>
        </w:rPr>
        <w:t>n</w:t>
      </w:r>
      <w:r w:rsidRPr="00866525">
        <w:rPr>
          <w:rFonts w:ascii="Arial" w:hAnsi="Arial" w:cs="Arial"/>
          <w:sz w:val="20"/>
          <w:szCs w:val="20"/>
        </w:rPr>
        <w:t xml:space="preserve">ally has +12V. Not more than 10mA should be drawn, as else, through a resistor in the QL, the voltage would fall below +5V. </w:t>
      </w:r>
    </w:p>
    <w:p w:rsidR="0069298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The negative voltage comes from the receive line (RxD), while the mouse sends data over the send line (TxD).</w:t>
      </w:r>
    </w:p>
    <w:p w:rsidR="00692985" w:rsidRPr="00866525" w:rsidRDefault="00692985" w:rsidP="00692985">
      <w:pPr>
        <w:pStyle w:val="PlainText"/>
        <w:rPr>
          <w:rFonts w:ascii="Arial" w:hAnsi="Arial" w:cs="Arial"/>
          <w:sz w:val="20"/>
          <w:szCs w:val="20"/>
        </w:rPr>
      </w:pPr>
    </w:p>
    <w:p w:rsidR="00692985" w:rsidRDefault="00692985" w:rsidP="00692985">
      <w:pPr>
        <w:pStyle w:val="PlainText"/>
        <w:rPr>
          <w:rFonts w:ascii="Arial" w:hAnsi="Arial" w:cs="Arial"/>
          <w:sz w:val="20"/>
          <w:szCs w:val="20"/>
        </w:rPr>
      </w:pPr>
      <w:r w:rsidRPr="00866525">
        <w:rPr>
          <w:rFonts w:ascii="Arial" w:hAnsi="Arial" w:cs="Arial"/>
          <w:sz w:val="20"/>
          <w:szCs w:val="20"/>
        </w:rPr>
        <w:t>If the other serial port shall also be connected to a device which draws power from the +12V pin (i.e. a serial to parallel converter), then pin 6 (pin 9 SUB-D9) of each ports should be connected separately through a resistor (680 Ohm) to +12V on the QL board.</w:t>
      </w:r>
    </w:p>
    <w:p w:rsidR="00692985" w:rsidRPr="00866525" w:rsidRDefault="00692985" w:rsidP="00692985">
      <w:pPr>
        <w:pStyle w:val="PlainText"/>
        <w:rPr>
          <w:rFonts w:ascii="Arial" w:hAnsi="Arial" w:cs="Arial"/>
          <w:sz w:val="20"/>
          <w:szCs w:val="20"/>
        </w:rPr>
      </w:pPr>
    </w:p>
    <w:p w:rsidR="00692985" w:rsidRPr="00EA7106" w:rsidRDefault="00692985" w:rsidP="00692985">
      <w:pPr>
        <w:pStyle w:val="Heading3"/>
        <w:spacing w:line="240" w:lineRule="auto"/>
      </w:pPr>
      <w:bookmarkStart w:id="1" w:name="_Toc511295348"/>
      <w:r w:rsidRPr="00EA7106">
        <w:t>Loading the driver</w:t>
      </w:r>
      <w:bookmarkEnd w:id="1"/>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The driver code is loaded residently. New SuperBASIC commands (described below) are initialised and available. If the driver is configured to initialise on startup, it is immediately installed and active, else only after SERMON.</w:t>
      </w:r>
    </w:p>
    <w:p w:rsidR="00692985" w:rsidRDefault="00692985" w:rsidP="00692985">
      <w:pPr>
        <w:pStyle w:val="PlainText"/>
        <w:rPr>
          <w:rFonts w:ascii="Arial" w:hAnsi="Arial" w:cs="Arial"/>
          <w:sz w:val="20"/>
          <w:szCs w:val="20"/>
        </w:rPr>
      </w:pPr>
    </w:p>
    <w:p w:rsidR="00692985" w:rsidRDefault="00692985" w:rsidP="00692985">
      <w:pPr>
        <w:pStyle w:val="PlainText"/>
        <w:rPr>
          <w:rFonts w:ascii="Arial" w:hAnsi="Arial" w:cs="Arial"/>
          <w:sz w:val="20"/>
          <w:szCs w:val="20"/>
        </w:rPr>
      </w:pPr>
      <w:r w:rsidRPr="00866525">
        <w:rPr>
          <w:rFonts w:ascii="Arial" w:hAnsi="Arial" w:cs="Arial"/>
          <w:sz w:val="20"/>
          <w:szCs w:val="20"/>
        </w:rPr>
        <w:t>For testing purposes the code can be started as a job too. Then the driver is installed directly, but the SuperBASIC commands are not available. Removing the job will remove the driver automatically.</w:t>
      </w:r>
    </w:p>
    <w:p w:rsidR="00692985" w:rsidRPr="00866525" w:rsidRDefault="00692985" w:rsidP="00692985">
      <w:pPr>
        <w:pStyle w:val="PlainText"/>
        <w:rPr>
          <w:rFonts w:ascii="Arial" w:hAnsi="Arial" w:cs="Arial"/>
          <w:sz w:val="20"/>
          <w:szCs w:val="20"/>
        </w:rPr>
      </w:pPr>
    </w:p>
    <w:p w:rsidR="00692985" w:rsidRPr="00EA7106" w:rsidRDefault="00692985" w:rsidP="00692985">
      <w:pPr>
        <w:pStyle w:val="Heading3"/>
        <w:spacing w:line="240" w:lineRule="auto"/>
      </w:pPr>
      <w:bookmarkStart w:id="2" w:name="_Toc511295349"/>
      <w:r w:rsidRPr="00EA7106">
        <w:t>Function</w:t>
      </w:r>
      <w:bookmarkEnd w:id="2"/>
    </w:p>
    <w:p w:rsidR="00692985" w:rsidRPr="00866525" w:rsidRDefault="00692985" w:rsidP="00692985">
      <w:pPr>
        <w:pStyle w:val="PlainText"/>
        <w:rPr>
          <w:rFonts w:ascii="Arial" w:hAnsi="Arial" w:cs="Arial"/>
          <w:sz w:val="20"/>
          <w:szCs w:val="20"/>
        </w:rPr>
      </w:pPr>
    </w:p>
    <w:p w:rsidR="00692985" w:rsidRDefault="00692985" w:rsidP="00692985">
      <w:pPr>
        <w:pStyle w:val="PlainText"/>
        <w:rPr>
          <w:rFonts w:ascii="Arial" w:hAnsi="Arial" w:cs="Arial"/>
          <w:sz w:val="20"/>
          <w:szCs w:val="20"/>
        </w:rPr>
      </w:pPr>
      <w:r w:rsidRPr="00866525">
        <w:rPr>
          <w:rFonts w:ascii="Arial" w:hAnsi="Arial" w:cs="Arial"/>
          <w:sz w:val="20"/>
          <w:szCs w:val="20"/>
        </w:rPr>
        <w:t>The mouse is driven at 1200 baud at one of the serial ports SER1 or SER2. The driver receives the signals from the mouse and passes them to the Pointer Interface or the keyboard driver.</w:t>
      </w:r>
    </w:p>
    <w:p w:rsidR="00692985" w:rsidRPr="00866525" w:rsidRDefault="00692985" w:rsidP="00692985">
      <w:pPr>
        <w:pStyle w:val="PlainText"/>
        <w:rPr>
          <w:rFonts w:ascii="Arial" w:hAnsi="Arial" w:cs="Arial"/>
          <w:sz w:val="20"/>
          <w:szCs w:val="20"/>
        </w:rPr>
      </w:pPr>
    </w:p>
    <w:p w:rsidR="00692985" w:rsidRPr="00EA7106" w:rsidRDefault="00692985" w:rsidP="00692985">
      <w:pPr>
        <w:pStyle w:val="Heading3"/>
        <w:spacing w:line="240" w:lineRule="auto"/>
      </w:pPr>
      <w:bookmarkStart w:id="3" w:name="_Toc511295350"/>
      <w:r w:rsidRPr="00EA7106">
        <w:t>Printer</w:t>
      </w:r>
      <w:bookmarkEnd w:id="3"/>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Unfortunately, on a standard QL the baud rate affects both ports. SERMouse saves the actual baud rate before initialisation, then sets the baud rate to 1200. If a channel to the other serial port is opened, the mouse is automatically suspended and the baud rate set back to its previous value.</w:t>
      </w:r>
    </w:p>
    <w:p w:rsidR="0069298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If the channel is closed again, the mouse is reactivated automatically.</w:t>
      </w:r>
    </w:p>
    <w:p w:rsidR="00692985" w:rsidRDefault="00692985" w:rsidP="00692985">
      <w:pPr>
        <w:pStyle w:val="PlainText"/>
        <w:rPr>
          <w:rFonts w:ascii="Arial" w:hAnsi="Arial" w:cs="Arial"/>
          <w:sz w:val="20"/>
          <w:szCs w:val="20"/>
        </w:rPr>
      </w:pPr>
    </w:p>
    <w:p w:rsidR="00692985" w:rsidRDefault="00692985" w:rsidP="00692985">
      <w:pPr>
        <w:pStyle w:val="PlainText"/>
        <w:rPr>
          <w:rFonts w:ascii="Arial" w:hAnsi="Arial" w:cs="Arial"/>
          <w:sz w:val="20"/>
          <w:szCs w:val="20"/>
        </w:rPr>
      </w:pPr>
      <w:r w:rsidRPr="00866525">
        <w:rPr>
          <w:rFonts w:ascii="Arial" w:hAnsi="Arial" w:cs="Arial"/>
          <w:sz w:val="20"/>
          <w:szCs w:val="20"/>
        </w:rPr>
        <w:t>If the old baud rate coincides with the mouse baud rate (i.e. 1200) then the mouse is still working, even if the other port is used.</w:t>
      </w:r>
    </w:p>
    <w:p w:rsidR="00692985" w:rsidRPr="00866525" w:rsidRDefault="00692985" w:rsidP="00692985">
      <w:pPr>
        <w:pStyle w:val="PlainText"/>
        <w:rPr>
          <w:rFonts w:ascii="Arial" w:hAnsi="Arial" w:cs="Arial"/>
          <w:sz w:val="20"/>
          <w:szCs w:val="20"/>
        </w:rPr>
      </w:pPr>
    </w:p>
    <w:p w:rsidR="00692985" w:rsidRPr="00EA7106" w:rsidRDefault="00692985" w:rsidP="00692985">
      <w:pPr>
        <w:pStyle w:val="Heading3"/>
        <w:spacing w:line="240" w:lineRule="auto"/>
      </w:pPr>
      <w:bookmarkStart w:id="4" w:name="_Toc511295351"/>
      <w:r w:rsidRPr="00EA7106">
        <w:t>Cable Connector</w:t>
      </w:r>
      <w:bookmarkEnd w:id="4"/>
      <w:r>
        <w:fldChar w:fldCharType="begin"/>
      </w:r>
      <w:r>
        <w:instrText xml:space="preserve"> XE "</w:instrText>
      </w:r>
      <w:r w:rsidRPr="00B26B40">
        <w:instrText>SerMouse Cable Connector</w:instrText>
      </w:r>
      <w:r>
        <w:instrText xml:space="preserve">" </w:instrText>
      </w:r>
      <w:r>
        <w:fldChar w:fldCharType="end"/>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Some mice may even require a different wiring!</w:t>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lastRenderedPageBreak/>
        <w:t>Mouse with</w:t>
      </w:r>
      <w:r w:rsidRPr="00866525">
        <w:rPr>
          <w:rFonts w:ascii="Arial" w:hAnsi="Arial" w:cs="Arial"/>
          <w:sz w:val="20"/>
          <w:szCs w:val="20"/>
        </w:rPr>
        <w:tab/>
        <w:t>pin name or</w:t>
      </w:r>
      <w:r w:rsidRPr="00866525">
        <w:rPr>
          <w:rFonts w:ascii="Arial" w:hAnsi="Arial" w:cs="Arial"/>
          <w:sz w:val="20"/>
          <w:szCs w:val="20"/>
        </w:rPr>
        <w:tab/>
        <w:t>QL SER1</w:t>
      </w:r>
      <w:r w:rsidRPr="00866525">
        <w:rPr>
          <w:rFonts w:ascii="Arial" w:hAnsi="Arial" w:cs="Arial"/>
          <w:sz w:val="20"/>
          <w:szCs w:val="20"/>
        </w:rPr>
        <w:tab/>
        <w:t>QL SER2</w:t>
      </w:r>
      <w:r w:rsidRPr="00866525">
        <w:rPr>
          <w:rFonts w:ascii="Arial" w:hAnsi="Arial" w:cs="Arial"/>
          <w:sz w:val="20"/>
          <w:szCs w:val="20"/>
        </w:rPr>
        <w:tab/>
        <w:t>QL SER1</w:t>
      </w:r>
      <w:r w:rsidRPr="00866525">
        <w:rPr>
          <w:rFonts w:ascii="Arial" w:hAnsi="Arial" w:cs="Arial"/>
          <w:sz w:val="20"/>
          <w:szCs w:val="20"/>
        </w:rPr>
        <w:tab/>
        <w:t>QL SER2</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SUB D25</w:t>
      </w:r>
      <w:r w:rsidRPr="00866525">
        <w:rPr>
          <w:rFonts w:ascii="Arial" w:hAnsi="Arial" w:cs="Arial"/>
          <w:sz w:val="20"/>
          <w:szCs w:val="20"/>
        </w:rPr>
        <w:tab/>
        <w:t>function</w:t>
      </w:r>
      <w:r>
        <w:rPr>
          <w:rFonts w:ascii="Arial" w:hAnsi="Arial" w:cs="Arial"/>
          <w:sz w:val="20"/>
          <w:szCs w:val="20"/>
        </w:rPr>
        <w:tab/>
      </w:r>
      <w:r w:rsidRPr="00866525">
        <w:rPr>
          <w:rFonts w:ascii="Arial" w:hAnsi="Arial" w:cs="Arial"/>
          <w:sz w:val="20"/>
          <w:szCs w:val="20"/>
        </w:rPr>
        <w:tab/>
        <w:t>SUB D9</w:t>
      </w:r>
      <w:r w:rsidRPr="00866525">
        <w:rPr>
          <w:rFonts w:ascii="Arial" w:hAnsi="Arial" w:cs="Arial"/>
          <w:sz w:val="20"/>
          <w:szCs w:val="20"/>
        </w:rPr>
        <w:tab/>
        <w:t>SUB D9</w:t>
      </w:r>
      <w:r w:rsidRPr="00866525">
        <w:rPr>
          <w:rFonts w:ascii="Arial" w:hAnsi="Arial" w:cs="Arial"/>
          <w:sz w:val="20"/>
          <w:szCs w:val="20"/>
        </w:rPr>
        <w:tab/>
        <w:t>BT</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BT</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2</w:t>
      </w:r>
      <w:r w:rsidRPr="00866525">
        <w:rPr>
          <w:rFonts w:ascii="Arial" w:hAnsi="Arial" w:cs="Arial"/>
          <w:sz w:val="20"/>
          <w:szCs w:val="20"/>
        </w:rPr>
        <w:tab/>
      </w:r>
      <w:r w:rsidRPr="00866525">
        <w:rPr>
          <w:rFonts w:ascii="Arial" w:hAnsi="Arial" w:cs="Arial"/>
          <w:sz w:val="20"/>
          <w:szCs w:val="20"/>
        </w:rPr>
        <w:tab/>
        <w:t>TxD</w:t>
      </w:r>
      <w:r w:rsidRPr="00866525">
        <w:rPr>
          <w:rFonts w:ascii="Arial" w:hAnsi="Arial" w:cs="Arial"/>
          <w:sz w:val="20"/>
          <w:szCs w:val="20"/>
        </w:rPr>
        <w:tab/>
      </w:r>
      <w:r w:rsidRPr="00866525">
        <w:rPr>
          <w:rFonts w:ascii="Arial" w:hAnsi="Arial" w:cs="Arial"/>
          <w:sz w:val="20"/>
          <w:szCs w:val="20"/>
        </w:rPr>
        <w:tab/>
        <w:t>3</w:t>
      </w:r>
      <w:r>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3</w:t>
      </w:r>
      <w:r w:rsidRPr="00866525">
        <w:rPr>
          <w:rFonts w:ascii="Arial" w:hAnsi="Arial" w:cs="Arial"/>
          <w:sz w:val="20"/>
          <w:szCs w:val="20"/>
        </w:rPr>
        <w:tab/>
      </w:r>
      <w:r w:rsidRPr="00866525">
        <w:rPr>
          <w:rFonts w:ascii="Arial" w:hAnsi="Arial" w:cs="Arial"/>
          <w:sz w:val="20"/>
          <w:szCs w:val="20"/>
        </w:rPr>
        <w:tab/>
        <w:t>RxD</w:t>
      </w:r>
      <w:r w:rsidRPr="00866525">
        <w:rPr>
          <w:rFonts w:ascii="Arial" w:hAnsi="Arial" w:cs="Arial"/>
          <w:sz w:val="20"/>
          <w:szCs w:val="20"/>
        </w:rPr>
        <w:tab/>
      </w:r>
      <w:r w:rsidRPr="00866525">
        <w:rPr>
          <w:rFonts w:ascii="Arial" w:hAnsi="Arial" w:cs="Arial"/>
          <w:sz w:val="20"/>
          <w:szCs w:val="20"/>
        </w:rPr>
        <w:tab/>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4</w:t>
      </w:r>
      <w:r w:rsidRPr="00866525">
        <w:rPr>
          <w:rFonts w:ascii="Arial" w:hAnsi="Arial" w:cs="Arial"/>
          <w:sz w:val="20"/>
          <w:szCs w:val="20"/>
        </w:rPr>
        <w:tab/>
      </w:r>
      <w:r w:rsidRPr="00866525">
        <w:rPr>
          <w:rFonts w:ascii="Arial" w:hAnsi="Arial" w:cs="Arial"/>
          <w:sz w:val="20"/>
          <w:szCs w:val="20"/>
        </w:rPr>
        <w:tab/>
        <w:t>+12V</w:t>
      </w:r>
      <w:r w:rsidRPr="00866525">
        <w:rPr>
          <w:rFonts w:ascii="Arial" w:hAnsi="Arial" w:cs="Arial"/>
          <w:sz w:val="20"/>
          <w:szCs w:val="20"/>
        </w:rPr>
        <w:tab/>
      </w:r>
      <w:r w:rsidRPr="00866525">
        <w:rPr>
          <w:rFonts w:ascii="Arial" w:hAnsi="Arial" w:cs="Arial"/>
          <w:sz w:val="20"/>
          <w:szCs w:val="20"/>
        </w:rPr>
        <w:tab/>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7</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Mouse with</w:t>
      </w:r>
      <w:r w:rsidRPr="00866525">
        <w:rPr>
          <w:rFonts w:ascii="Arial" w:hAnsi="Arial" w:cs="Arial"/>
          <w:sz w:val="20"/>
          <w:szCs w:val="20"/>
        </w:rPr>
        <w:tab/>
        <w:t>pin name or</w:t>
      </w:r>
      <w:r w:rsidRPr="00866525">
        <w:rPr>
          <w:rFonts w:ascii="Arial" w:hAnsi="Arial" w:cs="Arial"/>
          <w:sz w:val="20"/>
          <w:szCs w:val="20"/>
        </w:rPr>
        <w:tab/>
        <w:t>QL SER1</w:t>
      </w:r>
      <w:r w:rsidRPr="00866525">
        <w:rPr>
          <w:rFonts w:ascii="Arial" w:hAnsi="Arial" w:cs="Arial"/>
          <w:sz w:val="20"/>
          <w:szCs w:val="20"/>
        </w:rPr>
        <w:tab/>
        <w:t>QL SER2</w:t>
      </w:r>
      <w:r w:rsidRPr="00866525">
        <w:rPr>
          <w:rFonts w:ascii="Arial" w:hAnsi="Arial" w:cs="Arial"/>
          <w:sz w:val="20"/>
          <w:szCs w:val="20"/>
        </w:rPr>
        <w:tab/>
        <w:t>QL SER1</w:t>
      </w:r>
      <w:r w:rsidRPr="00866525">
        <w:rPr>
          <w:rFonts w:ascii="Arial" w:hAnsi="Arial" w:cs="Arial"/>
          <w:sz w:val="20"/>
          <w:szCs w:val="20"/>
        </w:rPr>
        <w:tab/>
        <w:t>QL SER2</w:t>
      </w:r>
    </w:p>
    <w:p w:rsidR="00692985" w:rsidRPr="00866525" w:rsidRDefault="00692985" w:rsidP="00692985">
      <w:pPr>
        <w:pStyle w:val="PlainText"/>
        <w:rPr>
          <w:rFonts w:ascii="Arial" w:hAnsi="Arial" w:cs="Arial"/>
          <w:sz w:val="20"/>
          <w:szCs w:val="20"/>
        </w:rPr>
      </w:pPr>
      <w:r>
        <w:rPr>
          <w:rFonts w:ascii="Arial" w:hAnsi="Arial" w:cs="Arial"/>
          <w:sz w:val="20"/>
          <w:szCs w:val="20"/>
        </w:rPr>
        <w:t>SUB D9</w:t>
      </w:r>
      <w:r>
        <w:rPr>
          <w:rFonts w:ascii="Arial" w:hAnsi="Arial" w:cs="Arial"/>
          <w:sz w:val="20"/>
          <w:szCs w:val="20"/>
        </w:rPr>
        <w:tab/>
      </w:r>
      <w:r w:rsidRPr="00866525">
        <w:rPr>
          <w:rFonts w:ascii="Arial" w:hAnsi="Arial" w:cs="Arial"/>
          <w:sz w:val="20"/>
          <w:szCs w:val="20"/>
        </w:rPr>
        <w:t>function</w:t>
      </w:r>
      <w:r w:rsidRPr="00866525">
        <w:rPr>
          <w:rFonts w:ascii="Arial" w:hAnsi="Arial" w:cs="Arial"/>
          <w:sz w:val="20"/>
          <w:szCs w:val="20"/>
        </w:rPr>
        <w:tab/>
      </w:r>
      <w:r w:rsidRPr="00866525">
        <w:rPr>
          <w:rFonts w:ascii="Arial" w:hAnsi="Arial" w:cs="Arial"/>
          <w:sz w:val="20"/>
          <w:szCs w:val="20"/>
        </w:rPr>
        <w:tab/>
        <w:t>SUB D9</w:t>
      </w:r>
      <w:r w:rsidRPr="00866525">
        <w:rPr>
          <w:rFonts w:ascii="Arial" w:hAnsi="Arial" w:cs="Arial"/>
          <w:sz w:val="20"/>
          <w:szCs w:val="20"/>
        </w:rPr>
        <w:tab/>
        <w:t>SUB D9</w:t>
      </w:r>
      <w:r w:rsidRPr="00866525">
        <w:rPr>
          <w:rFonts w:ascii="Arial" w:hAnsi="Arial" w:cs="Arial"/>
          <w:sz w:val="20"/>
          <w:szCs w:val="20"/>
        </w:rPr>
        <w:tab/>
        <w:t>BT</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BT</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2</w:t>
      </w:r>
      <w:r w:rsidRPr="00866525">
        <w:rPr>
          <w:rFonts w:ascii="Arial" w:hAnsi="Arial" w:cs="Arial"/>
          <w:sz w:val="20"/>
          <w:szCs w:val="20"/>
        </w:rPr>
        <w:tab/>
      </w:r>
      <w:r w:rsidRPr="00866525">
        <w:rPr>
          <w:rFonts w:ascii="Arial" w:hAnsi="Arial" w:cs="Arial"/>
          <w:sz w:val="20"/>
          <w:szCs w:val="20"/>
        </w:rPr>
        <w:tab/>
        <w:t>TxD</w:t>
      </w:r>
      <w:r w:rsidRPr="00866525">
        <w:rPr>
          <w:rFonts w:ascii="Arial" w:hAnsi="Arial" w:cs="Arial"/>
          <w:sz w:val="20"/>
          <w:szCs w:val="20"/>
        </w:rPr>
        <w:tab/>
      </w:r>
      <w:r w:rsidRPr="00866525">
        <w:rPr>
          <w:rFonts w:ascii="Arial" w:hAnsi="Arial" w:cs="Arial"/>
          <w:sz w:val="20"/>
          <w:szCs w:val="20"/>
        </w:rPr>
        <w:tab/>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3</w:t>
      </w:r>
      <w:r w:rsidRPr="00866525">
        <w:rPr>
          <w:rFonts w:ascii="Arial" w:hAnsi="Arial" w:cs="Arial"/>
          <w:sz w:val="20"/>
          <w:szCs w:val="20"/>
        </w:rPr>
        <w:tab/>
      </w:r>
      <w:r w:rsidRPr="00866525">
        <w:rPr>
          <w:rFonts w:ascii="Arial" w:hAnsi="Arial" w:cs="Arial"/>
          <w:sz w:val="20"/>
          <w:szCs w:val="20"/>
        </w:rPr>
        <w:tab/>
        <w:t>RxD</w:t>
      </w:r>
      <w:r w:rsidRPr="00866525">
        <w:rPr>
          <w:rFonts w:ascii="Arial" w:hAnsi="Arial" w:cs="Arial"/>
          <w:sz w:val="20"/>
          <w:szCs w:val="20"/>
        </w:rPr>
        <w:tab/>
      </w:r>
      <w:r w:rsidRPr="00866525">
        <w:rPr>
          <w:rFonts w:ascii="Arial" w:hAnsi="Arial" w:cs="Arial"/>
          <w:sz w:val="20"/>
          <w:szCs w:val="20"/>
        </w:rPr>
        <w:tab/>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5</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7</w:t>
      </w:r>
      <w:r w:rsidRPr="00866525">
        <w:rPr>
          <w:rFonts w:ascii="Arial" w:hAnsi="Arial" w:cs="Arial"/>
          <w:sz w:val="20"/>
          <w:szCs w:val="20"/>
        </w:rPr>
        <w:tab/>
      </w:r>
      <w:r w:rsidRPr="00866525">
        <w:rPr>
          <w:rFonts w:ascii="Arial" w:hAnsi="Arial" w:cs="Arial"/>
          <w:sz w:val="20"/>
          <w:szCs w:val="20"/>
        </w:rPr>
        <w:tab/>
        <w:t>+12V</w:t>
      </w:r>
      <w:r w:rsidRPr="00866525">
        <w:rPr>
          <w:rFonts w:ascii="Arial" w:hAnsi="Arial" w:cs="Arial"/>
          <w:sz w:val="20"/>
          <w:szCs w:val="20"/>
        </w:rPr>
        <w:tab/>
      </w:r>
      <w:r w:rsidRPr="00866525">
        <w:rPr>
          <w:rFonts w:ascii="Arial" w:hAnsi="Arial" w:cs="Arial"/>
          <w:sz w:val="20"/>
          <w:szCs w:val="20"/>
        </w:rPr>
        <w:tab/>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or</w:t>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Mouse with</w:t>
      </w:r>
      <w:r w:rsidRPr="00866525">
        <w:rPr>
          <w:rFonts w:ascii="Arial" w:hAnsi="Arial" w:cs="Arial"/>
          <w:sz w:val="20"/>
          <w:szCs w:val="20"/>
        </w:rPr>
        <w:tab/>
        <w:t>pin name or</w:t>
      </w:r>
      <w:r w:rsidRPr="00866525">
        <w:rPr>
          <w:rFonts w:ascii="Arial" w:hAnsi="Arial" w:cs="Arial"/>
          <w:sz w:val="20"/>
          <w:szCs w:val="20"/>
        </w:rPr>
        <w:tab/>
        <w:t>QL SER1</w:t>
      </w:r>
      <w:r w:rsidRPr="00866525">
        <w:rPr>
          <w:rFonts w:ascii="Arial" w:hAnsi="Arial" w:cs="Arial"/>
          <w:sz w:val="20"/>
          <w:szCs w:val="20"/>
        </w:rPr>
        <w:tab/>
        <w:t>QL SER2</w:t>
      </w:r>
      <w:r w:rsidRPr="00866525">
        <w:rPr>
          <w:rFonts w:ascii="Arial" w:hAnsi="Arial" w:cs="Arial"/>
          <w:sz w:val="20"/>
          <w:szCs w:val="20"/>
        </w:rPr>
        <w:tab/>
        <w:t>QL SER1</w:t>
      </w:r>
      <w:r w:rsidRPr="00866525">
        <w:rPr>
          <w:rFonts w:ascii="Arial" w:hAnsi="Arial" w:cs="Arial"/>
          <w:sz w:val="20"/>
          <w:szCs w:val="20"/>
        </w:rPr>
        <w:tab/>
        <w:t>QL SER2</w:t>
      </w:r>
    </w:p>
    <w:p w:rsidR="00692985" w:rsidRPr="00866525" w:rsidRDefault="00692985" w:rsidP="00692985">
      <w:pPr>
        <w:pStyle w:val="PlainText"/>
        <w:rPr>
          <w:rFonts w:ascii="Arial" w:hAnsi="Arial" w:cs="Arial"/>
          <w:sz w:val="20"/>
          <w:szCs w:val="20"/>
        </w:rPr>
      </w:pPr>
      <w:r>
        <w:rPr>
          <w:rFonts w:ascii="Arial" w:hAnsi="Arial" w:cs="Arial"/>
          <w:sz w:val="20"/>
          <w:szCs w:val="20"/>
        </w:rPr>
        <w:t>SUB D25</w:t>
      </w:r>
      <w:r>
        <w:rPr>
          <w:rFonts w:ascii="Arial" w:hAnsi="Arial" w:cs="Arial"/>
          <w:sz w:val="20"/>
          <w:szCs w:val="20"/>
        </w:rPr>
        <w:tab/>
      </w:r>
      <w:r w:rsidRPr="00866525">
        <w:rPr>
          <w:rFonts w:ascii="Arial" w:hAnsi="Arial" w:cs="Arial"/>
          <w:sz w:val="20"/>
          <w:szCs w:val="20"/>
        </w:rPr>
        <w:t>function</w:t>
      </w:r>
      <w:r w:rsidRPr="00866525">
        <w:rPr>
          <w:rFonts w:ascii="Arial" w:hAnsi="Arial" w:cs="Arial"/>
          <w:sz w:val="20"/>
          <w:szCs w:val="20"/>
        </w:rPr>
        <w:tab/>
      </w:r>
      <w:r w:rsidRPr="00866525">
        <w:rPr>
          <w:rFonts w:ascii="Arial" w:hAnsi="Arial" w:cs="Arial"/>
          <w:sz w:val="20"/>
          <w:szCs w:val="20"/>
        </w:rPr>
        <w:tab/>
        <w:t>SUB D9</w:t>
      </w:r>
      <w:r w:rsidRPr="00866525">
        <w:rPr>
          <w:rFonts w:ascii="Arial" w:hAnsi="Arial" w:cs="Arial"/>
          <w:sz w:val="20"/>
          <w:szCs w:val="20"/>
        </w:rPr>
        <w:tab/>
        <w:t>SUB D9</w:t>
      </w:r>
      <w:r w:rsidRPr="00866525">
        <w:rPr>
          <w:rFonts w:ascii="Arial" w:hAnsi="Arial" w:cs="Arial"/>
          <w:sz w:val="20"/>
          <w:szCs w:val="20"/>
        </w:rPr>
        <w:tab/>
        <w:t>BT</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BT</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1</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2</w:t>
      </w:r>
      <w:r w:rsidRPr="00866525">
        <w:rPr>
          <w:rFonts w:ascii="Arial" w:hAnsi="Arial" w:cs="Arial"/>
          <w:sz w:val="20"/>
          <w:szCs w:val="20"/>
        </w:rPr>
        <w:tab/>
      </w:r>
      <w:r w:rsidRPr="00866525">
        <w:rPr>
          <w:rFonts w:ascii="Arial" w:hAnsi="Arial" w:cs="Arial"/>
          <w:sz w:val="20"/>
          <w:szCs w:val="20"/>
        </w:rPr>
        <w:tab/>
        <w:t>TxD</w:t>
      </w:r>
      <w:r w:rsidRPr="00866525">
        <w:rPr>
          <w:rFonts w:ascii="Arial" w:hAnsi="Arial" w:cs="Arial"/>
          <w:sz w:val="20"/>
          <w:szCs w:val="20"/>
        </w:rPr>
        <w:tab/>
      </w:r>
      <w:r w:rsidRPr="00866525">
        <w:rPr>
          <w:rFonts w:ascii="Arial" w:hAnsi="Arial" w:cs="Arial"/>
          <w:sz w:val="20"/>
          <w:szCs w:val="20"/>
        </w:rPr>
        <w:tab/>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3</w:t>
      </w:r>
      <w:r w:rsidRPr="00866525">
        <w:rPr>
          <w:rFonts w:ascii="Arial" w:hAnsi="Arial" w:cs="Arial"/>
          <w:sz w:val="20"/>
          <w:szCs w:val="20"/>
        </w:rPr>
        <w:tab/>
      </w:r>
      <w:r w:rsidRPr="00866525">
        <w:rPr>
          <w:rFonts w:ascii="Arial" w:hAnsi="Arial" w:cs="Arial"/>
          <w:sz w:val="20"/>
          <w:szCs w:val="20"/>
        </w:rPr>
        <w:tab/>
        <w:t>RxD</w:t>
      </w:r>
      <w:r w:rsidRPr="00866525">
        <w:rPr>
          <w:rFonts w:ascii="Arial" w:hAnsi="Arial" w:cs="Arial"/>
          <w:sz w:val="20"/>
          <w:szCs w:val="20"/>
        </w:rPr>
        <w:tab/>
      </w:r>
      <w:r w:rsidRPr="00866525">
        <w:rPr>
          <w:rFonts w:ascii="Arial" w:hAnsi="Arial" w:cs="Arial"/>
          <w:sz w:val="20"/>
          <w:szCs w:val="20"/>
        </w:rPr>
        <w:tab/>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4</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7</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20</w:t>
      </w:r>
      <w:r w:rsidRPr="00866525">
        <w:rPr>
          <w:rFonts w:ascii="Arial" w:hAnsi="Arial" w:cs="Arial"/>
          <w:sz w:val="20"/>
          <w:szCs w:val="20"/>
        </w:rPr>
        <w:tab/>
      </w:r>
      <w:r w:rsidRPr="00866525">
        <w:rPr>
          <w:rFonts w:ascii="Arial" w:hAnsi="Arial" w:cs="Arial"/>
          <w:sz w:val="20"/>
          <w:szCs w:val="20"/>
        </w:rPr>
        <w:tab/>
        <w:t>+12V</w:t>
      </w:r>
      <w:r w:rsidRPr="00866525">
        <w:rPr>
          <w:rFonts w:ascii="Arial" w:hAnsi="Arial" w:cs="Arial"/>
          <w:sz w:val="20"/>
          <w:szCs w:val="20"/>
        </w:rPr>
        <w:tab/>
      </w:r>
      <w:r w:rsidRPr="00866525">
        <w:rPr>
          <w:rFonts w:ascii="Arial" w:hAnsi="Arial" w:cs="Arial"/>
          <w:sz w:val="20"/>
          <w:szCs w:val="20"/>
        </w:rPr>
        <w:tab/>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Mouse with</w:t>
      </w:r>
      <w:r w:rsidRPr="00866525">
        <w:rPr>
          <w:rFonts w:ascii="Arial" w:hAnsi="Arial" w:cs="Arial"/>
          <w:sz w:val="20"/>
          <w:szCs w:val="20"/>
        </w:rPr>
        <w:tab/>
        <w:t>pin name or</w:t>
      </w:r>
      <w:r w:rsidRPr="00866525">
        <w:rPr>
          <w:rFonts w:ascii="Arial" w:hAnsi="Arial" w:cs="Arial"/>
          <w:sz w:val="20"/>
          <w:szCs w:val="20"/>
        </w:rPr>
        <w:tab/>
        <w:t>QL SER1</w:t>
      </w:r>
      <w:r w:rsidRPr="00866525">
        <w:rPr>
          <w:rFonts w:ascii="Arial" w:hAnsi="Arial" w:cs="Arial"/>
          <w:sz w:val="20"/>
          <w:szCs w:val="20"/>
        </w:rPr>
        <w:tab/>
        <w:t>QL SER2</w:t>
      </w:r>
      <w:r w:rsidRPr="00866525">
        <w:rPr>
          <w:rFonts w:ascii="Arial" w:hAnsi="Arial" w:cs="Arial"/>
          <w:sz w:val="20"/>
          <w:szCs w:val="20"/>
        </w:rPr>
        <w:tab/>
        <w:t>QL SER1</w:t>
      </w:r>
      <w:r w:rsidRPr="00866525">
        <w:rPr>
          <w:rFonts w:ascii="Arial" w:hAnsi="Arial" w:cs="Arial"/>
          <w:sz w:val="20"/>
          <w:szCs w:val="20"/>
        </w:rPr>
        <w:tab/>
        <w:t>QL SER2</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SUB D9</w:t>
      </w:r>
      <w:r w:rsidRPr="00866525">
        <w:rPr>
          <w:rFonts w:ascii="Arial" w:hAnsi="Arial" w:cs="Arial"/>
          <w:sz w:val="20"/>
          <w:szCs w:val="20"/>
        </w:rPr>
        <w:tab/>
        <w:t>function</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SUB D9</w:t>
      </w:r>
      <w:r w:rsidRPr="00866525">
        <w:rPr>
          <w:rFonts w:ascii="Arial" w:hAnsi="Arial" w:cs="Arial"/>
          <w:sz w:val="20"/>
          <w:szCs w:val="20"/>
        </w:rPr>
        <w:tab/>
        <w:t>SUB D9</w:t>
      </w:r>
      <w:r w:rsidRPr="00866525">
        <w:rPr>
          <w:rFonts w:ascii="Arial" w:hAnsi="Arial" w:cs="Arial"/>
          <w:sz w:val="20"/>
          <w:szCs w:val="20"/>
        </w:rPr>
        <w:tab/>
        <w:t>BT</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BT</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2</w:t>
      </w:r>
      <w:r w:rsidRPr="00866525">
        <w:rPr>
          <w:rFonts w:ascii="Arial" w:hAnsi="Arial" w:cs="Arial"/>
          <w:sz w:val="20"/>
          <w:szCs w:val="20"/>
        </w:rPr>
        <w:tab/>
      </w:r>
      <w:r w:rsidRPr="00866525">
        <w:rPr>
          <w:rFonts w:ascii="Arial" w:hAnsi="Arial" w:cs="Arial"/>
          <w:sz w:val="20"/>
          <w:szCs w:val="20"/>
        </w:rPr>
        <w:tab/>
        <w:t>TxD</w:t>
      </w:r>
      <w:r w:rsidRPr="00866525">
        <w:rPr>
          <w:rFonts w:ascii="Arial" w:hAnsi="Arial" w:cs="Arial"/>
          <w:sz w:val="20"/>
          <w:szCs w:val="20"/>
        </w:rPr>
        <w:tab/>
      </w:r>
      <w:r w:rsidRPr="00866525">
        <w:rPr>
          <w:rFonts w:ascii="Arial" w:hAnsi="Arial" w:cs="Arial"/>
          <w:sz w:val="20"/>
          <w:szCs w:val="20"/>
        </w:rPr>
        <w:tab/>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3</w:t>
      </w:r>
      <w:r w:rsidRPr="00866525">
        <w:rPr>
          <w:rFonts w:ascii="Arial" w:hAnsi="Arial" w:cs="Arial"/>
          <w:sz w:val="20"/>
          <w:szCs w:val="20"/>
        </w:rPr>
        <w:tab/>
      </w:r>
      <w:r w:rsidRPr="00866525">
        <w:rPr>
          <w:rFonts w:ascii="Arial" w:hAnsi="Arial" w:cs="Arial"/>
          <w:sz w:val="20"/>
          <w:szCs w:val="20"/>
        </w:rPr>
        <w:tab/>
        <w:t>RxD</w:t>
      </w:r>
      <w:r w:rsidRPr="00866525">
        <w:rPr>
          <w:rFonts w:ascii="Arial" w:hAnsi="Arial" w:cs="Arial"/>
          <w:sz w:val="20"/>
          <w:szCs w:val="20"/>
        </w:rPr>
        <w:tab/>
      </w:r>
      <w:r w:rsidRPr="00866525">
        <w:rPr>
          <w:rFonts w:ascii="Arial" w:hAnsi="Arial" w:cs="Arial"/>
          <w:sz w:val="20"/>
          <w:szCs w:val="20"/>
        </w:rPr>
        <w:tab/>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4</w:t>
      </w:r>
      <w:r w:rsidRPr="00866525">
        <w:rPr>
          <w:rFonts w:ascii="Arial" w:hAnsi="Arial" w:cs="Arial"/>
          <w:sz w:val="20"/>
          <w:szCs w:val="20"/>
        </w:rPr>
        <w:tab/>
      </w:r>
      <w:r w:rsidRPr="00866525">
        <w:rPr>
          <w:rFonts w:ascii="Arial" w:hAnsi="Arial" w:cs="Arial"/>
          <w:sz w:val="20"/>
          <w:szCs w:val="20"/>
        </w:rPr>
        <w:tab/>
        <w:t>+12V</w:t>
      </w:r>
      <w:r w:rsidRPr="00866525">
        <w:rPr>
          <w:rFonts w:ascii="Arial" w:hAnsi="Arial" w:cs="Arial"/>
          <w:sz w:val="20"/>
          <w:szCs w:val="20"/>
        </w:rPr>
        <w:tab/>
      </w:r>
      <w:r w:rsidRPr="00866525">
        <w:rPr>
          <w:rFonts w:ascii="Arial" w:hAnsi="Arial" w:cs="Arial"/>
          <w:sz w:val="20"/>
          <w:szCs w:val="20"/>
        </w:rPr>
        <w:tab/>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5</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7</w:t>
      </w:r>
      <w:r w:rsidRPr="00866525">
        <w:rPr>
          <w:rFonts w:ascii="Arial" w:hAnsi="Arial" w:cs="Arial"/>
          <w:sz w:val="20"/>
          <w:szCs w:val="20"/>
        </w:rPr>
        <w:tab/>
      </w:r>
      <w:r w:rsidRPr="00866525">
        <w:rPr>
          <w:rFonts w:ascii="Arial" w:hAnsi="Arial" w:cs="Arial"/>
          <w:sz w:val="20"/>
          <w:szCs w:val="20"/>
        </w:rPr>
        <w:tab/>
        <w:t>+12V</w:t>
      </w:r>
      <w:r w:rsidRPr="00866525">
        <w:rPr>
          <w:rFonts w:ascii="Arial" w:hAnsi="Arial" w:cs="Arial"/>
          <w:sz w:val="20"/>
          <w:szCs w:val="20"/>
        </w:rPr>
        <w:tab/>
      </w:r>
      <w:r w:rsidRPr="00866525">
        <w:rPr>
          <w:rFonts w:ascii="Arial" w:hAnsi="Arial" w:cs="Arial"/>
          <w:sz w:val="20"/>
          <w:szCs w:val="20"/>
        </w:rPr>
        <w:tab/>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692985" w:rsidRPr="00882B0F" w:rsidRDefault="00692985" w:rsidP="00692985">
      <w:pPr>
        <w:pStyle w:val="Heading3"/>
        <w:spacing w:line="240" w:lineRule="auto"/>
      </w:pPr>
      <w:bookmarkStart w:id="5" w:name="_Toc511295352"/>
      <w:r w:rsidRPr="00882B0F">
        <w:t>Focussing</w:t>
      </w:r>
      <w:bookmarkEnd w:id="5"/>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Resolution, speed, acceleration and wake up speed are all configurable through the config block. They can also be controlled through the SuperBASIC commands SERMSPEED and SERMAWS at run-time. SERMSPEED directly alters the data delivered by the mouse, while SERMAWS determines how these are processed by the Pointer Interface.</w:t>
      </w:r>
    </w:p>
    <w:p w:rsidR="00692985" w:rsidRPr="00882B0F" w:rsidRDefault="00692985" w:rsidP="00692985">
      <w:pPr>
        <w:pStyle w:val="Heading3"/>
        <w:spacing w:line="240" w:lineRule="auto"/>
      </w:pPr>
      <w:bookmarkStart w:id="6" w:name="_Toc511295353"/>
      <w:r w:rsidRPr="00882B0F">
        <w:t>Hermes</w:t>
      </w:r>
      <w:bookmarkEnd w:id="6"/>
      <w:r>
        <w:fldChar w:fldCharType="begin"/>
      </w:r>
      <w:r>
        <w:instrText xml:space="preserve"> XE "</w:instrText>
      </w:r>
      <w:r w:rsidRPr="00AC3F90">
        <w:instrText>Hermes</w:instrText>
      </w:r>
      <w:r>
        <w:instrText xml:space="preserve">" </w:instrText>
      </w:r>
      <w:r>
        <w:fldChar w:fldCharType="end"/>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The SERMouse driver is fully compatible with Hermes, the replacement IPC 8749 for the QL. Hermes allows separate baud rates, e.g. the mouse can be driven on SER2 at 1200 Baud, while SER1 can be set to 19200 baud for a printer. The automatic control of the baud rate by the mouse driver as described above is no longer necessary. The SERMouse driver detects Hermes on initialisation if the suspend options in the config block are disabled.</w:t>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If you have Hermes installed in your QL, then please set:</w:t>
      </w:r>
    </w:p>
    <w:p w:rsidR="00692985" w:rsidRPr="00866525" w:rsidRDefault="00692985" w:rsidP="00692985">
      <w:pPr>
        <w:pStyle w:val="PlainText"/>
        <w:ind w:firstLine="709"/>
        <w:rPr>
          <w:rFonts w:ascii="Arial" w:hAnsi="Arial" w:cs="Arial"/>
          <w:sz w:val="20"/>
          <w:szCs w:val="20"/>
        </w:rPr>
      </w:pPr>
      <w:r w:rsidRPr="00866525">
        <w:rPr>
          <w:rFonts w:ascii="Arial" w:hAnsi="Arial" w:cs="Arial"/>
          <w:sz w:val="20"/>
          <w:szCs w:val="20"/>
        </w:rPr>
        <w:t>Set mouse baud rate on initialisation</w:t>
      </w:r>
      <w:r w:rsidRPr="00866525">
        <w:rPr>
          <w:rFonts w:ascii="Arial" w:hAnsi="Arial" w:cs="Arial"/>
          <w:sz w:val="20"/>
          <w:szCs w:val="20"/>
        </w:rPr>
        <w:tab/>
        <w:t>&gt;</w:t>
      </w:r>
      <w:r w:rsidRPr="00866525">
        <w:rPr>
          <w:rFonts w:ascii="Arial" w:hAnsi="Arial" w:cs="Arial"/>
          <w:sz w:val="20"/>
          <w:szCs w:val="20"/>
        </w:rPr>
        <w:tab/>
        <w:t>yes</w:t>
      </w:r>
    </w:p>
    <w:p w:rsidR="00692985" w:rsidRPr="00866525" w:rsidRDefault="00692985" w:rsidP="00692985">
      <w:pPr>
        <w:pStyle w:val="PlainText"/>
        <w:ind w:firstLine="709"/>
        <w:rPr>
          <w:rFonts w:ascii="Arial" w:hAnsi="Arial" w:cs="Arial"/>
          <w:sz w:val="20"/>
          <w:szCs w:val="20"/>
        </w:rPr>
      </w:pPr>
      <w:r w:rsidRPr="00866525">
        <w:rPr>
          <w:rFonts w:ascii="Arial" w:hAnsi="Arial" w:cs="Arial"/>
          <w:sz w:val="20"/>
          <w:szCs w:val="20"/>
        </w:rPr>
        <w:t>Suspend driver if baud rate changed</w:t>
      </w:r>
      <w:r w:rsidRPr="00866525">
        <w:rPr>
          <w:rFonts w:ascii="Arial" w:hAnsi="Arial" w:cs="Arial"/>
          <w:sz w:val="20"/>
          <w:szCs w:val="20"/>
        </w:rPr>
        <w:tab/>
        <w:t>&gt;</w:t>
      </w:r>
      <w:r w:rsidRPr="00866525">
        <w:rPr>
          <w:rFonts w:ascii="Arial" w:hAnsi="Arial" w:cs="Arial"/>
          <w:sz w:val="20"/>
          <w:szCs w:val="20"/>
        </w:rPr>
        <w:tab/>
        <w:t>no</w:t>
      </w:r>
    </w:p>
    <w:p w:rsidR="00692985" w:rsidRPr="00866525" w:rsidRDefault="00692985" w:rsidP="00692985">
      <w:pPr>
        <w:pStyle w:val="PlainText"/>
        <w:ind w:firstLine="709"/>
        <w:rPr>
          <w:rFonts w:ascii="Arial" w:hAnsi="Arial" w:cs="Arial"/>
          <w:sz w:val="20"/>
          <w:szCs w:val="20"/>
        </w:rPr>
      </w:pPr>
      <w:r w:rsidRPr="00866525">
        <w:rPr>
          <w:rFonts w:ascii="Arial" w:hAnsi="Arial" w:cs="Arial"/>
          <w:sz w:val="20"/>
          <w:szCs w:val="20"/>
        </w:rPr>
        <w:t>Suspend driver if other serial port open</w:t>
      </w:r>
      <w:r w:rsidRPr="00866525">
        <w:rPr>
          <w:rFonts w:ascii="Arial" w:hAnsi="Arial" w:cs="Arial"/>
          <w:sz w:val="20"/>
          <w:szCs w:val="20"/>
        </w:rPr>
        <w:tab/>
        <w:t>&gt;</w:t>
      </w:r>
      <w:r w:rsidRPr="00866525">
        <w:rPr>
          <w:rFonts w:ascii="Arial" w:hAnsi="Arial" w:cs="Arial"/>
          <w:sz w:val="20"/>
          <w:szCs w:val="20"/>
        </w:rPr>
        <w:tab/>
        <w:t>no</w:t>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lastRenderedPageBreak/>
        <w:t>Then, and only then, Hermes is detected and only the receive baud rate for the mouse is set. The system baud rate is not changed. Subsequent changes of the system baud rate will not affect the mouse.</w:t>
      </w:r>
    </w:p>
    <w:p w:rsidR="0069298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Attention: on a QL with a standard 8049 IPC all the above options must be set to yes.</w:t>
      </w:r>
    </w:p>
    <w:p w:rsidR="00692985" w:rsidRPr="00882B0F" w:rsidRDefault="00692985" w:rsidP="00692985">
      <w:pPr>
        <w:pStyle w:val="Heading3"/>
        <w:spacing w:line="240" w:lineRule="auto"/>
      </w:pPr>
      <w:bookmarkStart w:id="7" w:name="_Toc511295354"/>
      <w:r w:rsidRPr="00882B0F">
        <w:t>Configuration</w:t>
      </w:r>
      <w:bookmarkEnd w:id="7"/>
      <w:r>
        <w:fldChar w:fldCharType="begin"/>
      </w:r>
      <w:r>
        <w:instrText xml:space="preserve"> XE "</w:instrText>
      </w:r>
      <w:r w:rsidRPr="00DC594D">
        <w:instrText>Configuration</w:instrText>
      </w:r>
      <w:r>
        <w:instrText xml:space="preserve">" </w:instrText>
      </w:r>
      <w:r>
        <w:fldChar w:fldCharType="end"/>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The SERMouse driver can be configured with the standard config program of the Pointer Environment. Before you make changes to the preset values, you should try to find out the best values with the SuperBASIC commands SERMSPEED, SERMAWS and BLS. The configuration is widely self-explaining. Here are the recommended default values:</w:t>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Baud rate</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t>1200</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Set baud rate on initialisation</w:t>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t>yes</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Port</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t>ser2</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Suspend dri</w:t>
      </w:r>
      <w:r>
        <w:rPr>
          <w:rFonts w:ascii="Arial" w:hAnsi="Arial" w:cs="Arial"/>
          <w:sz w:val="20"/>
          <w:szCs w:val="20"/>
        </w:rPr>
        <w:t>ver if baud rate changed without</w:t>
      </w:r>
      <w:r>
        <w:rPr>
          <w:rFonts w:ascii="Arial" w:hAnsi="Arial" w:cs="Arial"/>
          <w:sz w:val="20"/>
          <w:szCs w:val="20"/>
        </w:rPr>
        <w:tab/>
        <w:t>Hermes</w:t>
      </w:r>
      <w:r>
        <w:rPr>
          <w:rFonts w:ascii="Arial" w:hAnsi="Arial" w:cs="Arial"/>
          <w:sz w:val="20"/>
          <w:szCs w:val="20"/>
        </w:rPr>
        <w:tab/>
      </w:r>
      <w:r>
        <w:rPr>
          <w:rFonts w:ascii="Arial" w:hAnsi="Arial" w:cs="Arial"/>
          <w:sz w:val="20"/>
          <w:szCs w:val="20"/>
        </w:rPr>
        <w:tab/>
      </w:r>
      <w:r w:rsidRPr="00866525">
        <w:rPr>
          <w:rFonts w:ascii="Arial" w:hAnsi="Arial" w:cs="Arial"/>
          <w:sz w:val="20"/>
          <w:szCs w:val="20"/>
        </w:rPr>
        <w:tab/>
        <w:t>yes</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t>with Hermes</w:t>
      </w:r>
      <w:r w:rsidRPr="00866525">
        <w:rPr>
          <w:rFonts w:ascii="Arial" w:hAnsi="Arial" w:cs="Arial"/>
          <w:sz w:val="20"/>
          <w:szCs w:val="20"/>
        </w:rPr>
        <w:tab/>
      </w:r>
      <w:r w:rsidRPr="00866525">
        <w:rPr>
          <w:rFonts w:ascii="Arial" w:hAnsi="Arial" w:cs="Arial"/>
          <w:sz w:val="20"/>
          <w:szCs w:val="20"/>
        </w:rPr>
        <w:tab/>
        <w:t>no</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Suspend driver if other serial port open</w:t>
      </w:r>
      <w:r w:rsidRPr="00866525">
        <w:rPr>
          <w:rFonts w:ascii="Arial" w:hAnsi="Arial" w:cs="Arial"/>
          <w:sz w:val="20"/>
          <w:szCs w:val="20"/>
        </w:rPr>
        <w:tab/>
      </w:r>
      <w:r w:rsidRPr="00866525">
        <w:rPr>
          <w:rFonts w:ascii="Arial" w:hAnsi="Arial" w:cs="Arial"/>
          <w:sz w:val="20"/>
          <w:szCs w:val="20"/>
        </w:rPr>
        <w:tab/>
        <w:t>without Hermes</w:t>
      </w:r>
      <w:r w:rsidRPr="00866525">
        <w:rPr>
          <w:rFonts w:ascii="Arial" w:hAnsi="Arial" w:cs="Arial"/>
          <w:sz w:val="20"/>
          <w:szCs w:val="20"/>
        </w:rPr>
        <w:tab/>
      </w:r>
      <w:r w:rsidRPr="00866525">
        <w:rPr>
          <w:rFonts w:ascii="Arial" w:hAnsi="Arial" w:cs="Arial"/>
          <w:sz w:val="20"/>
          <w:szCs w:val="20"/>
        </w:rPr>
        <w:tab/>
        <w:t>yes</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t>with Hermes</w:t>
      </w:r>
      <w:r w:rsidRPr="00866525">
        <w:rPr>
          <w:rFonts w:ascii="Arial" w:hAnsi="Arial" w:cs="Arial"/>
          <w:sz w:val="20"/>
          <w:szCs w:val="20"/>
        </w:rPr>
        <w:tab/>
      </w:r>
      <w:r w:rsidRPr="00866525">
        <w:rPr>
          <w:rFonts w:ascii="Arial" w:hAnsi="Arial" w:cs="Arial"/>
          <w:sz w:val="20"/>
          <w:szCs w:val="20"/>
        </w:rPr>
        <w:tab/>
        <w:t>no</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Pointer Speedup</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0</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Pointer Slowdown</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0</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Acceleration Mouse</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4</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Acceleration Pointer Interface</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Cursor Speedup</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Cursor Slowdown</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Double click delay (50=1 sec)</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10</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Double HIT=DO?</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no</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Time to blank screen</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5</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Initialise on</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startup</w:t>
      </w:r>
    </w:p>
    <w:p w:rsidR="00692985" w:rsidRDefault="00692985" w:rsidP="00692985">
      <w:pPr>
        <w:pStyle w:val="PlainText"/>
        <w:rPr>
          <w:rFonts w:ascii="Arial" w:hAnsi="Arial" w:cs="Arial"/>
          <w:sz w:val="20"/>
          <w:szCs w:val="20"/>
        </w:rPr>
      </w:pPr>
      <w:r w:rsidRPr="00866525">
        <w:rPr>
          <w:rFonts w:ascii="Arial" w:hAnsi="Arial" w:cs="Arial"/>
          <w:sz w:val="20"/>
          <w:szCs w:val="20"/>
        </w:rPr>
        <w:t>Save working copy as</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file</w:t>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(A working copy of the SERMouse driver is saved to the given file. This copy does contain the configurated data only but not the configuration block with the descriptive text.)</w:t>
      </w:r>
    </w:p>
    <w:p w:rsidR="00692985" w:rsidRPr="00882B0F" w:rsidRDefault="00692985" w:rsidP="00692985">
      <w:pPr>
        <w:pStyle w:val="Heading3"/>
        <w:spacing w:line="240" w:lineRule="auto"/>
      </w:pPr>
      <w:bookmarkStart w:id="8" w:name="_Toc511295355"/>
      <w:r w:rsidRPr="00882B0F">
        <w:t>Mouse Buttons</w:t>
      </w:r>
      <w:bookmarkEnd w:id="8"/>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All mouse buttons are configurable. Therefore three separate config blocks are present. Changing the mouse buttons should be done with great care. It is possible to assign any control code and SPACE to a button ($00 - $20 and $E8 - $FF). Some codes can not be entered through the keyboard (e.g. ENTER and ESC), but a translate option exists:</w:t>
      </w:r>
    </w:p>
    <w:p w:rsidR="0069298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Button:</w:t>
      </w:r>
      <w:r w:rsidRPr="00866525">
        <w:rPr>
          <w:rFonts w:ascii="Arial" w:hAnsi="Arial" w:cs="Arial"/>
          <w:sz w:val="20"/>
          <w:szCs w:val="20"/>
        </w:rPr>
        <w:tab/>
      </w:r>
      <w:r>
        <w:rPr>
          <w:rFonts w:ascii="Arial" w:hAnsi="Arial" w:cs="Arial"/>
          <w:sz w:val="20"/>
          <w:szCs w:val="20"/>
        </w:rPr>
        <w:tab/>
        <w:t>NULL</w:t>
      </w:r>
      <w:r>
        <w:rPr>
          <w:rFonts w:ascii="Arial" w:hAnsi="Arial" w:cs="Arial"/>
          <w:sz w:val="20"/>
          <w:szCs w:val="20"/>
        </w:rPr>
        <w:tab/>
        <w:t>HIT</w:t>
      </w:r>
      <w:r>
        <w:rPr>
          <w:rFonts w:ascii="Arial" w:hAnsi="Arial" w:cs="Arial"/>
          <w:sz w:val="20"/>
          <w:szCs w:val="20"/>
        </w:rPr>
        <w:tab/>
        <w:t>DO</w:t>
      </w:r>
      <w:r>
        <w:rPr>
          <w:rFonts w:ascii="Arial" w:hAnsi="Arial" w:cs="Arial"/>
          <w:sz w:val="20"/>
          <w:szCs w:val="20"/>
        </w:rPr>
        <w:tab/>
        <w:t>Cancel</w:t>
      </w:r>
      <w:r>
        <w:rPr>
          <w:rFonts w:ascii="Arial" w:hAnsi="Arial" w:cs="Arial"/>
          <w:sz w:val="20"/>
          <w:szCs w:val="20"/>
        </w:rPr>
        <w:tab/>
        <w:t>SPACE</w:t>
      </w:r>
      <w:r>
        <w:rPr>
          <w:rFonts w:ascii="Arial" w:hAnsi="Arial" w:cs="Arial"/>
          <w:sz w:val="20"/>
          <w:szCs w:val="20"/>
        </w:rPr>
        <w:tab/>
        <w:t>ENTER</w:t>
      </w:r>
      <w:r>
        <w:rPr>
          <w:rFonts w:ascii="Arial" w:hAnsi="Arial" w:cs="Arial"/>
          <w:sz w:val="20"/>
          <w:szCs w:val="20"/>
        </w:rPr>
        <w:tab/>
      </w:r>
      <w:r w:rsidRPr="00866525">
        <w:rPr>
          <w:rFonts w:ascii="Arial" w:hAnsi="Arial" w:cs="Arial"/>
          <w:sz w:val="20"/>
          <w:szCs w:val="20"/>
        </w:rPr>
        <w:t>ESC</w:t>
      </w:r>
      <w:r w:rsidRPr="00866525">
        <w:rPr>
          <w:rFonts w:ascii="Arial" w:hAnsi="Arial" w:cs="Arial"/>
          <w:sz w:val="20"/>
          <w:szCs w:val="20"/>
        </w:rPr>
        <w:tab/>
        <w:t>ALT</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Number:</w:t>
      </w:r>
      <w:r w:rsidRPr="00866525">
        <w:rPr>
          <w:rFonts w:ascii="Arial" w:hAnsi="Arial" w:cs="Arial"/>
          <w:sz w:val="20"/>
          <w:szCs w:val="20"/>
        </w:rPr>
        <w:tab/>
        <w:t>0</w:t>
      </w:r>
      <w:r w:rsidRPr="00866525">
        <w:rPr>
          <w:rFonts w:ascii="Arial" w:hAnsi="Arial" w:cs="Arial"/>
          <w:sz w:val="20"/>
          <w:szCs w:val="20"/>
        </w:rPr>
        <w:tab/>
        <w:t>1</w:t>
      </w:r>
      <w:r w:rsidRPr="00866525">
        <w:rPr>
          <w:rFonts w:ascii="Arial" w:hAnsi="Arial" w:cs="Arial"/>
          <w:sz w:val="20"/>
          <w:szCs w:val="20"/>
        </w:rPr>
        <w:tab/>
        <w:t>2</w:t>
      </w:r>
      <w:r w:rsidRPr="00866525">
        <w:rPr>
          <w:rFonts w:ascii="Arial" w:hAnsi="Arial" w:cs="Arial"/>
          <w:sz w:val="20"/>
          <w:szCs w:val="20"/>
        </w:rPr>
        <w:tab/>
        <w:t>3</w:t>
      </w:r>
      <w:r w:rsidRPr="00866525">
        <w:rPr>
          <w:rFonts w:ascii="Arial" w:hAnsi="Arial" w:cs="Arial"/>
          <w:sz w:val="20"/>
          <w:szCs w:val="20"/>
        </w:rPr>
        <w:tab/>
        <w:t>6</w:t>
      </w:r>
      <w:r w:rsidRPr="00866525">
        <w:rPr>
          <w:rFonts w:ascii="Arial" w:hAnsi="Arial" w:cs="Arial"/>
          <w:sz w:val="20"/>
          <w:szCs w:val="20"/>
        </w:rPr>
        <w:tab/>
        <w:t>7</w:t>
      </w:r>
      <w:r w:rsidRPr="00866525">
        <w:rPr>
          <w:rFonts w:ascii="Arial" w:hAnsi="Arial" w:cs="Arial"/>
          <w:sz w:val="20"/>
          <w:szCs w:val="20"/>
        </w:rPr>
        <w:tab/>
        <w:t>8</w:t>
      </w:r>
      <w:r w:rsidRPr="00866525">
        <w:rPr>
          <w:rFonts w:ascii="Arial" w:hAnsi="Arial" w:cs="Arial"/>
          <w:sz w:val="20"/>
          <w:szCs w:val="20"/>
        </w:rPr>
        <w:tab/>
        <w:t>9</w:t>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When such a number was entered, the corresponding key is shown immediately in MenuConfig, while the standard config program shows the keys on a second run only.</w:t>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Please notice: the IPC reset is performed from the code 255=$FF=ALT (type number 9) - (all three buttons pressed simultaneously by default).</w:t>
      </w:r>
    </w:p>
    <w:p w:rsidR="0069298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The mouse hotkey is performed from the code 254=$FE=SHIFT ENTER (left and right button pressed simultaneously by default).</w:t>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The Pointer Interface cancel (code 3) does work in pointer programs only and does not generate an ESC in other programs! On the other hand, an ESC character (27=$1B) is translated by the Pointer Interface to a cancel (code 3) and always works. Therefore we have set an ESC for the middle button. The 3-button reset can be switched off easily by setting another code (e.g. NULL) to do nothing.</w:t>
      </w:r>
    </w:p>
    <w:p w:rsidR="00692985" w:rsidRPr="00882B0F" w:rsidRDefault="00692985" w:rsidP="00692985">
      <w:pPr>
        <w:pStyle w:val="Heading3"/>
        <w:spacing w:line="240" w:lineRule="auto"/>
      </w:pPr>
      <w:bookmarkStart w:id="9" w:name="_Toc511295356"/>
      <w:r w:rsidRPr="00882B0F">
        <w:t>BASIC Commands</w:t>
      </w:r>
      <w:bookmarkEnd w:id="9"/>
    </w:p>
    <w:p w:rsidR="00692985" w:rsidRDefault="00692985" w:rsidP="00692985">
      <w:pPr>
        <w:pStyle w:val="Heading4"/>
      </w:pPr>
      <w:bookmarkStart w:id="10" w:name="_Toc385778258"/>
      <w:bookmarkStart w:id="11" w:name="_Toc511295357"/>
      <w:r>
        <w:lastRenderedPageBreak/>
        <w:t>BAUDRATE%</w:t>
      </w:r>
      <w:bookmarkEnd w:id="10"/>
      <w:bookmarkEnd w:id="11"/>
      <w:r>
        <w:fldChar w:fldCharType="begin"/>
      </w:r>
      <w:r>
        <w:instrText xml:space="preserve"> XE "</w:instrText>
      </w:r>
      <w:r w:rsidRPr="00BC11B6">
        <w:instrText>BAUDRATE%</w:instrText>
      </w:r>
      <w:r>
        <w:instrText xml:space="preserve">" </w:instrText>
      </w:r>
      <w:r>
        <w:fldChar w:fldCharType="end"/>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bd%=</w:t>
      </w:r>
      <w:r w:rsidRPr="00882B0F">
        <w:rPr>
          <w:rFonts w:ascii="Arial" w:hAnsi="Arial" w:cs="Arial"/>
          <w:b/>
          <w:sz w:val="20"/>
          <w:szCs w:val="20"/>
        </w:rPr>
        <w:t>BAUDRATE</w:t>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returns the actual baud rate of the system.</w:t>
      </w:r>
    </w:p>
    <w:p w:rsidR="00692985" w:rsidRDefault="00692985" w:rsidP="00692985">
      <w:pPr>
        <w:pStyle w:val="Heading4"/>
      </w:pPr>
      <w:bookmarkStart w:id="12" w:name="_Toc385778259"/>
      <w:bookmarkStart w:id="13" w:name="_Toc511295358"/>
      <w:r>
        <w:t>BLS</w:t>
      </w:r>
      <w:bookmarkEnd w:id="12"/>
      <w:bookmarkEnd w:id="13"/>
      <w:r>
        <w:fldChar w:fldCharType="begin"/>
      </w:r>
      <w:r>
        <w:instrText xml:space="preserve"> XE "</w:instrText>
      </w:r>
      <w:r w:rsidRPr="003109B9">
        <w:instrText>BLS</w:instrText>
      </w:r>
      <w:r>
        <w:instrText xml:space="preserve">" </w:instrText>
      </w:r>
      <w:r>
        <w:fldChar w:fldCharType="end"/>
      </w:r>
    </w:p>
    <w:p w:rsidR="00692985" w:rsidRDefault="00692985" w:rsidP="00692985">
      <w:pPr>
        <w:pStyle w:val="PlainText"/>
        <w:rPr>
          <w:rFonts w:ascii="Arial" w:hAnsi="Arial" w:cs="Arial"/>
          <w:b/>
          <w:sz w:val="20"/>
          <w:szCs w:val="20"/>
        </w:rPr>
      </w:pPr>
    </w:p>
    <w:p w:rsidR="00692985" w:rsidRPr="00866525" w:rsidRDefault="00692985" w:rsidP="00692985">
      <w:pPr>
        <w:pStyle w:val="PlainText"/>
        <w:rPr>
          <w:rFonts w:ascii="Arial" w:hAnsi="Arial" w:cs="Arial"/>
          <w:sz w:val="20"/>
          <w:szCs w:val="20"/>
        </w:rPr>
      </w:pPr>
      <w:r w:rsidRPr="00882B0F">
        <w:rPr>
          <w:rFonts w:ascii="Arial" w:hAnsi="Arial" w:cs="Arial"/>
          <w:b/>
          <w:sz w:val="20"/>
          <w:szCs w:val="20"/>
        </w:rPr>
        <w:t>BLS</w:t>
      </w:r>
      <w:r w:rsidRPr="00866525">
        <w:rPr>
          <w:rFonts w:ascii="Arial" w:hAnsi="Arial" w:cs="Arial"/>
          <w:sz w:val="20"/>
          <w:szCs w:val="20"/>
        </w:rPr>
        <w:t xml:space="preserve"> time%</w:t>
      </w:r>
    </w:p>
    <w:p w:rsidR="00692985" w:rsidRPr="00866525" w:rsidRDefault="00692985" w:rsidP="00692985">
      <w:pPr>
        <w:pStyle w:val="PlainText"/>
        <w:ind w:firstLine="709"/>
        <w:rPr>
          <w:rFonts w:ascii="Arial" w:hAnsi="Arial" w:cs="Arial"/>
          <w:sz w:val="20"/>
          <w:szCs w:val="20"/>
        </w:rPr>
      </w:pPr>
      <w:r w:rsidRPr="00866525">
        <w:rPr>
          <w:rFonts w:ascii="Arial" w:hAnsi="Arial" w:cs="Arial"/>
          <w:sz w:val="20"/>
          <w:szCs w:val="20"/>
        </w:rPr>
        <w:t>time%</w:t>
      </w:r>
      <w:r w:rsidRPr="00866525">
        <w:rPr>
          <w:rFonts w:ascii="Arial" w:hAnsi="Arial" w:cs="Arial"/>
          <w:sz w:val="20"/>
          <w:szCs w:val="20"/>
        </w:rPr>
        <w:tab/>
        <w:t>0</w:t>
      </w:r>
      <w:r w:rsidRPr="00866525">
        <w:rPr>
          <w:rFonts w:ascii="Arial" w:hAnsi="Arial" w:cs="Arial"/>
          <w:sz w:val="20"/>
          <w:szCs w:val="20"/>
        </w:rPr>
        <w:tab/>
        <w:t>off</w:t>
      </w:r>
    </w:p>
    <w:p w:rsidR="00692985" w:rsidRPr="00866525" w:rsidRDefault="00692985" w:rsidP="00692985">
      <w:pPr>
        <w:pStyle w:val="PlainText"/>
        <w:ind w:firstLine="709"/>
        <w:rPr>
          <w:rFonts w:ascii="Arial" w:hAnsi="Arial" w:cs="Arial"/>
          <w:sz w:val="20"/>
          <w:szCs w:val="20"/>
        </w:rPr>
      </w:pPr>
      <w:r w:rsidRPr="00866525">
        <w:rPr>
          <w:rFonts w:ascii="Arial" w:hAnsi="Arial" w:cs="Arial"/>
          <w:sz w:val="20"/>
          <w:szCs w:val="20"/>
        </w:rPr>
        <w:t>time%</w:t>
      </w:r>
      <w:r w:rsidRPr="00866525">
        <w:rPr>
          <w:rFonts w:ascii="Arial" w:hAnsi="Arial" w:cs="Arial"/>
          <w:sz w:val="20"/>
          <w:szCs w:val="20"/>
        </w:rPr>
        <w:tab/>
        <w:t>1-20</w:t>
      </w:r>
      <w:r w:rsidRPr="00866525">
        <w:rPr>
          <w:rFonts w:ascii="Arial" w:hAnsi="Arial" w:cs="Arial"/>
          <w:sz w:val="20"/>
          <w:szCs w:val="20"/>
        </w:rPr>
        <w:tab/>
        <w:t>minutes</w:t>
      </w:r>
    </w:p>
    <w:p w:rsidR="00692985" w:rsidRPr="00866525" w:rsidRDefault="00692985" w:rsidP="00692985">
      <w:pPr>
        <w:pStyle w:val="PlainText"/>
        <w:ind w:firstLine="709"/>
        <w:rPr>
          <w:rFonts w:ascii="Arial" w:hAnsi="Arial" w:cs="Arial"/>
          <w:sz w:val="20"/>
          <w:szCs w:val="20"/>
        </w:rPr>
      </w:pPr>
      <w:r w:rsidRPr="00866525">
        <w:rPr>
          <w:rFonts w:ascii="Arial" w:hAnsi="Arial" w:cs="Arial"/>
          <w:sz w:val="20"/>
          <w:szCs w:val="20"/>
        </w:rPr>
        <w:t>time%</w:t>
      </w:r>
      <w:r w:rsidRPr="00866525">
        <w:rPr>
          <w:rFonts w:ascii="Arial" w:hAnsi="Arial" w:cs="Arial"/>
          <w:sz w:val="20"/>
          <w:szCs w:val="20"/>
        </w:rPr>
        <w:tab/>
        <w:t>21-59</w:t>
      </w:r>
      <w:r w:rsidRPr="00866525">
        <w:rPr>
          <w:rFonts w:ascii="Arial" w:hAnsi="Arial" w:cs="Arial"/>
          <w:sz w:val="20"/>
          <w:szCs w:val="20"/>
        </w:rPr>
        <w:tab/>
        <w:t>seconds</w:t>
      </w:r>
    </w:p>
    <w:p w:rsidR="00692985" w:rsidRDefault="00692985" w:rsidP="00692985">
      <w:pPr>
        <w:pStyle w:val="PlainText"/>
        <w:rPr>
          <w:rFonts w:ascii="Arial" w:hAnsi="Arial" w:cs="Arial"/>
          <w:sz w:val="20"/>
          <w:szCs w:val="20"/>
        </w:rPr>
      </w:pPr>
    </w:p>
    <w:p w:rsidR="00692985" w:rsidRDefault="00692985" w:rsidP="00692985">
      <w:pPr>
        <w:pStyle w:val="PlainText"/>
        <w:rPr>
          <w:rFonts w:ascii="Arial" w:hAnsi="Arial" w:cs="Arial"/>
          <w:sz w:val="20"/>
          <w:szCs w:val="20"/>
        </w:rPr>
      </w:pPr>
      <w:r w:rsidRPr="00866525">
        <w:rPr>
          <w:rFonts w:ascii="Arial" w:hAnsi="Arial" w:cs="Arial"/>
          <w:sz w:val="20"/>
          <w:szCs w:val="20"/>
        </w:rPr>
        <w:t>The screen is blanked after the time elapsed if no key was pressed on the keyboard and the mouse was not moved. Any keypress or mouse movement will bring the screen contents back.</w:t>
      </w:r>
    </w:p>
    <w:p w:rsidR="00692985" w:rsidRPr="00866525" w:rsidRDefault="00692985" w:rsidP="00692985">
      <w:pPr>
        <w:pStyle w:val="Heading4"/>
      </w:pPr>
      <w:bookmarkStart w:id="14" w:name="_Toc385778260"/>
      <w:bookmarkStart w:id="15" w:name="_Toc511295359"/>
      <w:r>
        <w:t>SERMAWS</w:t>
      </w:r>
      <w:bookmarkEnd w:id="14"/>
      <w:bookmarkEnd w:id="15"/>
      <w:r>
        <w:fldChar w:fldCharType="begin"/>
      </w:r>
      <w:r>
        <w:instrText xml:space="preserve"> XE "</w:instrText>
      </w:r>
      <w:r w:rsidRPr="00936102">
        <w:instrText>SERMAWS</w:instrText>
      </w:r>
      <w:r>
        <w:instrText xml:space="preserve">" </w:instrText>
      </w:r>
      <w:r>
        <w:fldChar w:fldCharType="end"/>
      </w:r>
    </w:p>
    <w:p w:rsidR="00692985" w:rsidRPr="0086652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82B0F">
        <w:rPr>
          <w:rFonts w:ascii="Arial" w:hAnsi="Arial" w:cs="Arial"/>
          <w:b/>
          <w:sz w:val="20"/>
          <w:szCs w:val="20"/>
        </w:rPr>
        <w:t>SERMAWS</w:t>
      </w:r>
      <w:r w:rsidRPr="00866525">
        <w:rPr>
          <w:rFonts w:ascii="Arial" w:hAnsi="Arial" w:cs="Arial"/>
          <w:sz w:val="20"/>
          <w:szCs w:val="20"/>
        </w:rPr>
        <w:t xml:space="preserve"> acc%,wup%</w:t>
      </w:r>
    </w:p>
    <w:p w:rsidR="00692985" w:rsidRPr="00866525" w:rsidRDefault="00692985" w:rsidP="00692985">
      <w:pPr>
        <w:pStyle w:val="PlainText"/>
        <w:ind w:firstLine="709"/>
        <w:rPr>
          <w:rFonts w:ascii="Arial" w:hAnsi="Arial" w:cs="Arial"/>
          <w:sz w:val="20"/>
          <w:szCs w:val="20"/>
        </w:rPr>
      </w:pPr>
      <w:r w:rsidRPr="00866525">
        <w:rPr>
          <w:rFonts w:ascii="Arial" w:hAnsi="Arial" w:cs="Arial"/>
          <w:sz w:val="20"/>
          <w:szCs w:val="20"/>
        </w:rPr>
        <w:t>acc%</w:t>
      </w:r>
      <w:r w:rsidRPr="00866525">
        <w:rPr>
          <w:rFonts w:ascii="Arial" w:hAnsi="Arial" w:cs="Arial"/>
          <w:sz w:val="20"/>
          <w:szCs w:val="20"/>
        </w:rPr>
        <w:tab/>
        <w:t>0-9</w:t>
      </w:r>
      <w:r w:rsidRPr="00866525">
        <w:rPr>
          <w:rFonts w:ascii="Arial" w:hAnsi="Arial" w:cs="Arial"/>
          <w:sz w:val="20"/>
          <w:szCs w:val="20"/>
        </w:rPr>
        <w:tab/>
        <w:t>mouse acceleration (Pointer Interface)</w:t>
      </w:r>
    </w:p>
    <w:p w:rsidR="0069298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Sets the mouse acceleration and wakeup speed as processed by the Pointer Interface. These are the same values as in Sysdef of QPAC2. They take global effect, i.e. for all programs. See configuration.</w:t>
      </w:r>
    </w:p>
    <w:p w:rsidR="00692985" w:rsidRDefault="00692985" w:rsidP="00692985">
      <w:pPr>
        <w:pStyle w:val="Heading4"/>
      </w:pPr>
      <w:bookmarkStart w:id="16" w:name="_Toc385778261"/>
      <w:bookmarkStart w:id="17" w:name="_Toc511295360"/>
      <w:r>
        <w:t>SERMCUR</w:t>
      </w:r>
      <w:r>
        <w:fldChar w:fldCharType="begin"/>
      </w:r>
      <w:r>
        <w:instrText xml:space="preserve"> XE "</w:instrText>
      </w:r>
      <w:r w:rsidRPr="00297DBC">
        <w:instrText>SERMCUR</w:instrText>
      </w:r>
      <w:r>
        <w:instrText xml:space="preserve">" </w:instrText>
      </w:r>
      <w:r>
        <w:fldChar w:fldCharType="end"/>
      </w:r>
      <w:r>
        <w:t xml:space="preserve"> </w:t>
      </w:r>
      <w:r w:rsidRPr="00882B0F">
        <w:t>SERMPTR</w:t>
      </w:r>
      <w:bookmarkEnd w:id="16"/>
      <w:bookmarkEnd w:id="17"/>
      <w:r>
        <w:fldChar w:fldCharType="begin"/>
      </w:r>
      <w:r>
        <w:instrText xml:space="preserve"> XE "</w:instrText>
      </w:r>
      <w:r w:rsidRPr="00921D4E">
        <w:instrText>SERMPTR</w:instrText>
      </w:r>
      <w:r>
        <w:instrText xml:space="preserve">" </w:instrText>
      </w:r>
      <w:r>
        <w:fldChar w:fldCharType="end"/>
      </w:r>
    </w:p>
    <w:p w:rsidR="0069298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Pr>
          <w:rFonts w:ascii="Arial" w:hAnsi="Arial" w:cs="Arial"/>
          <w:sz w:val="20"/>
          <w:szCs w:val="20"/>
        </w:rPr>
        <w:t>S</w:t>
      </w:r>
      <w:r w:rsidRPr="00866525">
        <w:rPr>
          <w:rFonts w:ascii="Arial" w:hAnsi="Arial" w:cs="Arial"/>
          <w:sz w:val="20"/>
          <w:szCs w:val="20"/>
        </w:rPr>
        <w:t>ERMCUR switches to cursor mode if the driver is in the pointer mode and the cursor is visible (waiting for keyboard input). In cursor mode the cursor can be moved with the mouse. The cursor speed can be set through the configuration and can be altered with the SERMSPEED parameters at runtime.</w:t>
      </w:r>
    </w:p>
    <w:p w:rsidR="0069298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If a program waiting for keyboard input, the driver can also be switched to cursor mode by a double-click on the left button.</w:t>
      </w:r>
    </w:p>
    <w:p w:rsidR="0069298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SERMPTR resets to pointer mode if the driver is in cursor mode. The driver can also be switched back to pointer mode from cursor mode with a double click on the left button. The driver is automatically switched to pointer mode if a job reading the pointer is picked on top.</w:t>
      </w:r>
    </w:p>
    <w:p w:rsidR="00692985" w:rsidRPr="00882B0F" w:rsidRDefault="00692985" w:rsidP="00692985">
      <w:pPr>
        <w:pStyle w:val="Heading4"/>
      </w:pPr>
      <w:bookmarkStart w:id="18" w:name="_Toc385778262"/>
      <w:bookmarkStart w:id="19" w:name="_Toc511295361"/>
      <w:r w:rsidRPr="00882B0F">
        <w:t>SERMOFF</w:t>
      </w:r>
      <w:bookmarkEnd w:id="18"/>
      <w:bookmarkEnd w:id="19"/>
      <w:r>
        <w:fldChar w:fldCharType="begin"/>
      </w:r>
      <w:r>
        <w:instrText xml:space="preserve"> XE "</w:instrText>
      </w:r>
      <w:r w:rsidRPr="00FF5927">
        <w:instrText>SERMOFF</w:instrText>
      </w:r>
      <w:r>
        <w:instrText xml:space="preserve">" </w:instrText>
      </w:r>
      <w:r>
        <w:fldChar w:fldCharType="end"/>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Removes the SERMouse driver.</w:t>
      </w:r>
    </w:p>
    <w:p w:rsidR="00692985" w:rsidRPr="00882B0F" w:rsidRDefault="00692985" w:rsidP="00692985">
      <w:pPr>
        <w:pStyle w:val="Heading4"/>
      </w:pPr>
      <w:bookmarkStart w:id="20" w:name="_Toc385778263"/>
      <w:bookmarkStart w:id="21" w:name="_Toc511295362"/>
      <w:r w:rsidRPr="00882B0F">
        <w:t>SERMON</w:t>
      </w:r>
      <w:bookmarkEnd w:id="20"/>
      <w:bookmarkEnd w:id="21"/>
      <w:r>
        <w:fldChar w:fldCharType="begin"/>
      </w:r>
      <w:r>
        <w:instrText xml:space="preserve"> XE "</w:instrText>
      </w:r>
      <w:r w:rsidRPr="00F43C09">
        <w:instrText>SERMON</w:instrText>
      </w:r>
      <w:r>
        <w:instrText xml:space="preserve">" </w:instrText>
      </w:r>
      <w:r>
        <w:fldChar w:fldCharType="end"/>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Installs and activates (or re-activates after SERMWAIT) the SERMouse driver.</w:t>
      </w:r>
    </w:p>
    <w:p w:rsidR="00692985" w:rsidRPr="00882B0F" w:rsidRDefault="00692985" w:rsidP="00692985">
      <w:pPr>
        <w:pStyle w:val="Heading4"/>
      </w:pPr>
      <w:bookmarkStart w:id="22" w:name="_Toc385778264"/>
      <w:bookmarkStart w:id="23" w:name="_Toc511295363"/>
      <w:r w:rsidRPr="00882B0F">
        <w:t>SERMRESET</w:t>
      </w:r>
      <w:bookmarkEnd w:id="22"/>
      <w:bookmarkEnd w:id="23"/>
      <w:r>
        <w:fldChar w:fldCharType="begin"/>
      </w:r>
      <w:r>
        <w:instrText xml:space="preserve"> XE "</w:instrText>
      </w:r>
      <w:r w:rsidRPr="00B51294">
        <w:instrText>SERMRESET</w:instrText>
      </w:r>
      <w:r>
        <w:instrText xml:space="preserve">" </w:instrText>
      </w:r>
      <w:r>
        <w:fldChar w:fldCharType="end"/>
      </w: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Resets the coprocessor (IPC 8049) which controls the serial ports. To be used if the internal buffer of the coprocessor is desynchronised (uncontrolled mouse movements).</w:t>
      </w:r>
    </w:p>
    <w:p w:rsidR="00692985" w:rsidRDefault="00692985" w:rsidP="00692985">
      <w:pPr>
        <w:pStyle w:val="Heading4"/>
      </w:pPr>
      <w:bookmarkStart w:id="24" w:name="_Toc385778265"/>
      <w:bookmarkStart w:id="25" w:name="_Toc511295364"/>
      <w:r>
        <w:t>SERMSPEED</w:t>
      </w:r>
      <w:bookmarkEnd w:id="24"/>
      <w:bookmarkEnd w:id="25"/>
      <w:r>
        <w:fldChar w:fldCharType="begin"/>
      </w:r>
      <w:r>
        <w:instrText xml:space="preserve"> XE "</w:instrText>
      </w:r>
      <w:r w:rsidRPr="00920915">
        <w:instrText>SERMSPEED</w:instrText>
      </w:r>
      <w:r>
        <w:instrText xml:space="preserve">" </w:instrText>
      </w:r>
      <w:r>
        <w:fldChar w:fldCharType="end"/>
      </w:r>
    </w:p>
    <w:p w:rsidR="00692985" w:rsidRPr="00866525" w:rsidRDefault="00692985" w:rsidP="00692985">
      <w:pPr>
        <w:pStyle w:val="PlainText"/>
        <w:rPr>
          <w:rFonts w:ascii="Arial" w:hAnsi="Arial" w:cs="Arial"/>
          <w:sz w:val="20"/>
          <w:szCs w:val="20"/>
        </w:rPr>
      </w:pPr>
    </w:p>
    <w:p w:rsidR="00692985" w:rsidRPr="00882B0F" w:rsidRDefault="00692985" w:rsidP="00692985">
      <w:pPr>
        <w:pStyle w:val="PlainText"/>
        <w:rPr>
          <w:rFonts w:ascii="Arial" w:hAnsi="Arial" w:cs="Arial"/>
          <w:b/>
          <w:sz w:val="20"/>
          <w:szCs w:val="20"/>
        </w:rPr>
      </w:pPr>
      <w:r w:rsidRPr="00882B0F">
        <w:rPr>
          <w:rFonts w:ascii="Arial" w:hAnsi="Arial" w:cs="Arial"/>
          <w:b/>
          <w:sz w:val="20"/>
          <w:szCs w:val="20"/>
        </w:rPr>
        <w:t xml:space="preserve">SERMSPEED </w:t>
      </w:r>
      <w:r w:rsidRPr="00882B0F">
        <w:rPr>
          <w:rFonts w:ascii="Arial" w:hAnsi="Arial" w:cs="Arial"/>
          <w:sz w:val="20"/>
          <w:szCs w:val="20"/>
        </w:rPr>
        <w:t>mul%,div%,acc%[,cursormul%,cursordiv%]</w:t>
      </w:r>
    </w:p>
    <w:p w:rsidR="00692985" w:rsidRPr="00866525" w:rsidRDefault="00692985" w:rsidP="00692985">
      <w:pPr>
        <w:pStyle w:val="PlainText"/>
        <w:ind w:firstLine="709"/>
        <w:rPr>
          <w:rFonts w:ascii="Arial" w:hAnsi="Arial" w:cs="Arial"/>
          <w:sz w:val="20"/>
          <w:szCs w:val="20"/>
        </w:rPr>
      </w:pPr>
      <w:r w:rsidRPr="00866525">
        <w:rPr>
          <w:rFonts w:ascii="Arial" w:hAnsi="Arial" w:cs="Arial"/>
          <w:sz w:val="20"/>
          <w:szCs w:val="20"/>
        </w:rPr>
        <w:t>mul%</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0-127</w:t>
      </w:r>
      <w:r w:rsidRPr="00866525">
        <w:rPr>
          <w:rFonts w:ascii="Arial" w:hAnsi="Arial" w:cs="Arial"/>
          <w:sz w:val="20"/>
          <w:szCs w:val="20"/>
        </w:rPr>
        <w:tab/>
        <w:t>Speedup factor</w:t>
      </w:r>
      <w:r w:rsidRPr="00866525">
        <w:rPr>
          <w:rFonts w:ascii="Arial" w:hAnsi="Arial" w:cs="Arial"/>
          <w:sz w:val="20"/>
          <w:szCs w:val="20"/>
        </w:rPr>
        <w:tab/>
        <w:t>0=off</w:t>
      </w:r>
    </w:p>
    <w:p w:rsidR="00692985" w:rsidRPr="00866525" w:rsidRDefault="00692985" w:rsidP="00692985">
      <w:pPr>
        <w:pStyle w:val="PlainText"/>
        <w:ind w:firstLine="709"/>
        <w:rPr>
          <w:rFonts w:ascii="Arial" w:hAnsi="Arial" w:cs="Arial"/>
          <w:sz w:val="20"/>
          <w:szCs w:val="20"/>
        </w:rPr>
      </w:pPr>
      <w:r w:rsidRPr="00866525">
        <w:rPr>
          <w:rFonts w:ascii="Arial" w:hAnsi="Arial" w:cs="Arial"/>
          <w:sz w:val="20"/>
          <w:szCs w:val="20"/>
        </w:rPr>
        <w:t>div%</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0-127</w:t>
      </w:r>
      <w:r w:rsidRPr="00866525">
        <w:rPr>
          <w:rFonts w:ascii="Arial" w:hAnsi="Arial" w:cs="Arial"/>
          <w:sz w:val="20"/>
          <w:szCs w:val="20"/>
        </w:rPr>
        <w:tab/>
        <w:t>Slowdown factor</w:t>
      </w:r>
      <w:r w:rsidRPr="00866525">
        <w:rPr>
          <w:rFonts w:ascii="Arial" w:hAnsi="Arial" w:cs="Arial"/>
          <w:sz w:val="20"/>
          <w:szCs w:val="20"/>
        </w:rPr>
        <w:tab/>
        <w:t>0=off</w:t>
      </w:r>
    </w:p>
    <w:p w:rsidR="00692985" w:rsidRPr="00866525" w:rsidRDefault="00692985" w:rsidP="00692985">
      <w:pPr>
        <w:pStyle w:val="PlainText"/>
        <w:ind w:firstLine="709"/>
        <w:rPr>
          <w:rFonts w:ascii="Arial" w:hAnsi="Arial" w:cs="Arial"/>
          <w:sz w:val="20"/>
          <w:szCs w:val="20"/>
        </w:rPr>
      </w:pPr>
      <w:r w:rsidRPr="00866525">
        <w:rPr>
          <w:rFonts w:ascii="Arial" w:hAnsi="Arial" w:cs="Arial"/>
          <w:sz w:val="20"/>
          <w:szCs w:val="20"/>
        </w:rPr>
        <w:t>acc%</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0-8</w:t>
      </w:r>
      <w:r w:rsidRPr="00866525">
        <w:rPr>
          <w:rFonts w:ascii="Arial" w:hAnsi="Arial" w:cs="Arial"/>
          <w:sz w:val="20"/>
          <w:szCs w:val="20"/>
        </w:rPr>
        <w:tab/>
        <w:t>Acceleration factor</w:t>
      </w:r>
      <w:r w:rsidRPr="00866525">
        <w:rPr>
          <w:rFonts w:ascii="Arial" w:hAnsi="Arial" w:cs="Arial"/>
          <w:sz w:val="20"/>
          <w:szCs w:val="20"/>
        </w:rPr>
        <w:tab/>
        <w:t>0=off</w:t>
      </w:r>
    </w:p>
    <w:p w:rsidR="00692985" w:rsidRPr="00866525" w:rsidRDefault="00692985" w:rsidP="00692985">
      <w:pPr>
        <w:pStyle w:val="PlainText"/>
        <w:ind w:firstLine="709"/>
        <w:rPr>
          <w:rFonts w:ascii="Arial" w:hAnsi="Arial" w:cs="Arial"/>
          <w:sz w:val="20"/>
          <w:szCs w:val="20"/>
        </w:rPr>
      </w:pPr>
      <w:r w:rsidRPr="00866525">
        <w:rPr>
          <w:rFonts w:ascii="Arial" w:hAnsi="Arial" w:cs="Arial"/>
          <w:sz w:val="20"/>
          <w:szCs w:val="20"/>
        </w:rPr>
        <w:t>cursormul%</w:t>
      </w:r>
      <w:r w:rsidRPr="00866525">
        <w:rPr>
          <w:rFonts w:ascii="Arial" w:hAnsi="Arial" w:cs="Arial"/>
          <w:sz w:val="20"/>
          <w:szCs w:val="20"/>
        </w:rPr>
        <w:tab/>
        <w:t>0-127</w:t>
      </w:r>
      <w:r w:rsidRPr="00866525">
        <w:rPr>
          <w:rFonts w:ascii="Arial" w:hAnsi="Arial" w:cs="Arial"/>
          <w:sz w:val="20"/>
          <w:szCs w:val="20"/>
        </w:rPr>
        <w:tab/>
        <w:t>Cursor mode speedup factor</w:t>
      </w:r>
    </w:p>
    <w:p w:rsidR="00692985" w:rsidRPr="00866525" w:rsidRDefault="00692985" w:rsidP="00692985">
      <w:pPr>
        <w:pStyle w:val="PlainText"/>
        <w:ind w:firstLine="709"/>
        <w:rPr>
          <w:rFonts w:ascii="Arial" w:hAnsi="Arial" w:cs="Arial"/>
          <w:sz w:val="20"/>
          <w:szCs w:val="20"/>
        </w:rPr>
      </w:pPr>
      <w:r w:rsidRPr="00866525">
        <w:rPr>
          <w:rFonts w:ascii="Arial" w:hAnsi="Arial" w:cs="Arial"/>
          <w:sz w:val="20"/>
          <w:szCs w:val="20"/>
        </w:rPr>
        <w:t>cursordiv%</w:t>
      </w:r>
      <w:r w:rsidRPr="00866525">
        <w:rPr>
          <w:rFonts w:ascii="Arial" w:hAnsi="Arial" w:cs="Arial"/>
          <w:sz w:val="20"/>
          <w:szCs w:val="20"/>
        </w:rPr>
        <w:tab/>
        <w:t>0-127</w:t>
      </w:r>
      <w:r w:rsidRPr="00866525">
        <w:rPr>
          <w:rFonts w:ascii="Arial" w:hAnsi="Arial" w:cs="Arial"/>
          <w:sz w:val="20"/>
          <w:szCs w:val="20"/>
        </w:rPr>
        <w:tab/>
        <w:t>Cursor mode slowdown factor</w:t>
      </w:r>
    </w:p>
    <w:p w:rsidR="0069298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The step rate sent by the mouse is multiplied with the speedup and divided through the slowdown factor. This changes the mouse resolution linearly. The recommended values have the effect that only two third of the step rate is passed to the Pointer Interface, i.e. the physical resolution of the mouse is decreased slightly.</w:t>
      </w:r>
    </w:p>
    <w:p w:rsidR="00692985" w:rsidRDefault="00692985" w:rsidP="00692985">
      <w:pPr>
        <w:pStyle w:val="PlainText"/>
        <w:rPr>
          <w:rFonts w:ascii="Arial" w:hAnsi="Arial" w:cs="Arial"/>
          <w:sz w:val="20"/>
          <w:szCs w:val="20"/>
        </w:rPr>
      </w:pPr>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The accelerator factor determines a progressive speed up, i.e. on a slow movement nothing is changed, but the faster the mouse is moved, it is accelerated more and more. See configuration.</w:t>
      </w:r>
    </w:p>
    <w:p w:rsidR="00692985" w:rsidRDefault="00692985" w:rsidP="00692985">
      <w:pPr>
        <w:pStyle w:val="PlainText"/>
        <w:rPr>
          <w:rFonts w:ascii="Arial" w:hAnsi="Arial" w:cs="Arial"/>
          <w:sz w:val="20"/>
          <w:szCs w:val="20"/>
        </w:rPr>
      </w:pPr>
      <w:bookmarkStart w:id="26" w:name="_GoBack"/>
      <w:bookmarkEnd w:id="26"/>
    </w:p>
    <w:p w:rsidR="00692985" w:rsidRPr="00866525" w:rsidRDefault="00692985" w:rsidP="00692985">
      <w:pPr>
        <w:pStyle w:val="PlainText"/>
        <w:rPr>
          <w:rFonts w:ascii="Arial" w:hAnsi="Arial" w:cs="Arial"/>
          <w:sz w:val="20"/>
          <w:szCs w:val="20"/>
        </w:rPr>
      </w:pPr>
      <w:r w:rsidRPr="00866525">
        <w:rPr>
          <w:rFonts w:ascii="Arial" w:hAnsi="Arial" w:cs="Arial"/>
          <w:sz w:val="20"/>
          <w:szCs w:val="20"/>
        </w:rPr>
        <w:t>The recommend values (see configuration) should only be changed if changing the mouse acceleration factor of the Pointer Interface (see SERMAWS or Sysdef in QPAC2) does not lead to a satisfactory mouse movement.</w:t>
      </w:r>
    </w:p>
    <w:p w:rsidR="00692985" w:rsidRDefault="00692985" w:rsidP="00692985">
      <w:pPr>
        <w:pStyle w:val="PlainText"/>
        <w:rPr>
          <w:rFonts w:ascii="Arial" w:hAnsi="Arial" w:cs="Arial"/>
          <w:sz w:val="20"/>
          <w:szCs w:val="20"/>
        </w:rPr>
      </w:pPr>
    </w:p>
    <w:p w:rsidR="00692985" w:rsidRPr="001C6983" w:rsidRDefault="00692985" w:rsidP="00692985">
      <w:pPr>
        <w:pStyle w:val="PlainText"/>
        <w:rPr>
          <w:rFonts w:ascii="Arial" w:hAnsi="Arial" w:cs="Arial"/>
          <w:sz w:val="20"/>
          <w:szCs w:val="20"/>
        </w:rPr>
      </w:pPr>
      <w:r w:rsidRPr="00866525">
        <w:rPr>
          <w:rFonts w:ascii="Arial" w:hAnsi="Arial" w:cs="Arial"/>
          <w:sz w:val="20"/>
          <w:szCs w:val="20"/>
        </w:rPr>
        <w:t>The alternative parameters cursormul% and cursordiv% t</w:t>
      </w:r>
      <w:r>
        <w:rPr>
          <w:rFonts w:ascii="Arial" w:hAnsi="Arial" w:cs="Arial"/>
          <w:sz w:val="20"/>
          <w:szCs w:val="20"/>
        </w:rPr>
        <w:t>ake effect in cursor mode only.</w:t>
      </w:r>
    </w:p>
    <w:p w:rsidR="00692985" w:rsidRPr="00882B0F" w:rsidRDefault="00692985" w:rsidP="00692985">
      <w:pPr>
        <w:pStyle w:val="Heading4"/>
      </w:pPr>
      <w:bookmarkStart w:id="27" w:name="_Toc385778266"/>
      <w:bookmarkStart w:id="28" w:name="_Toc511295365"/>
      <w:r w:rsidRPr="00882B0F">
        <w:t>SERMWAIT</w:t>
      </w:r>
      <w:bookmarkEnd w:id="27"/>
      <w:bookmarkEnd w:id="28"/>
      <w:r>
        <w:fldChar w:fldCharType="begin"/>
      </w:r>
      <w:r>
        <w:instrText xml:space="preserve"> XE "</w:instrText>
      </w:r>
      <w:r w:rsidRPr="00F6231B">
        <w:instrText>SERMWAIT</w:instrText>
      </w:r>
      <w:r>
        <w:instrText xml:space="preserve">" </w:instrText>
      </w:r>
      <w:r>
        <w:fldChar w:fldCharType="end"/>
      </w:r>
    </w:p>
    <w:p w:rsidR="00891901" w:rsidRDefault="00692985" w:rsidP="00692985">
      <w:r w:rsidRPr="00866525">
        <w:rPr>
          <w:rFonts w:ascii="Arial" w:hAnsi="Arial" w:cs="Arial"/>
          <w:sz w:val="20"/>
          <w:szCs w:val="20"/>
        </w:rPr>
        <w:t>Suspends the SERMouse driver. See SERMON</w:t>
      </w:r>
    </w:p>
    <w:sectPr w:rsidR="008919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85"/>
    <w:rsid w:val="00180FE0"/>
    <w:rsid w:val="004F2B8D"/>
    <w:rsid w:val="00692985"/>
    <w:rsid w:val="00AB6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985"/>
    <w:pPr>
      <w:spacing w:after="80" w:line="240" w:lineRule="auto"/>
    </w:pPr>
    <w:rPr>
      <w:rFonts w:eastAsiaTheme="minorEastAsia"/>
      <w:lang w:eastAsia="en-GB"/>
    </w:rPr>
  </w:style>
  <w:style w:type="paragraph" w:styleId="Heading2">
    <w:name w:val="heading 2"/>
    <w:basedOn w:val="Normal"/>
    <w:next w:val="Normal"/>
    <w:link w:val="Heading2Char"/>
    <w:uiPriority w:val="9"/>
    <w:unhideWhenUsed/>
    <w:qFormat/>
    <w:rsid w:val="0069298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9298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92985"/>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2985"/>
    <w:rPr>
      <w:rFonts w:asciiTheme="majorHAnsi" w:eastAsiaTheme="majorEastAsia" w:hAnsiTheme="majorHAnsi" w:cstheme="majorBidi"/>
      <w:b/>
      <w:bCs/>
      <w:sz w:val="26"/>
      <w:szCs w:val="26"/>
      <w:lang w:eastAsia="en-GB"/>
    </w:rPr>
  </w:style>
  <w:style w:type="character" w:customStyle="1" w:styleId="Heading3Char">
    <w:name w:val="Heading 3 Char"/>
    <w:basedOn w:val="DefaultParagraphFont"/>
    <w:link w:val="Heading3"/>
    <w:uiPriority w:val="9"/>
    <w:rsid w:val="00692985"/>
    <w:rPr>
      <w:rFonts w:asciiTheme="majorHAnsi" w:eastAsiaTheme="majorEastAsia" w:hAnsiTheme="majorHAnsi" w:cstheme="majorBidi"/>
      <w:b/>
      <w:bCs/>
      <w:lang w:eastAsia="en-GB"/>
    </w:rPr>
  </w:style>
  <w:style w:type="character" w:customStyle="1" w:styleId="Heading4Char">
    <w:name w:val="Heading 4 Char"/>
    <w:basedOn w:val="DefaultParagraphFont"/>
    <w:link w:val="Heading4"/>
    <w:uiPriority w:val="9"/>
    <w:rsid w:val="00692985"/>
    <w:rPr>
      <w:rFonts w:asciiTheme="majorHAnsi" w:eastAsiaTheme="majorEastAsia" w:hAnsiTheme="majorHAnsi" w:cstheme="majorBidi"/>
      <w:b/>
      <w:bCs/>
      <w:i/>
      <w:iCs/>
      <w:lang w:eastAsia="en-GB"/>
    </w:rPr>
  </w:style>
  <w:style w:type="paragraph" w:styleId="PlainText">
    <w:name w:val="Plain Text"/>
    <w:basedOn w:val="Normal"/>
    <w:link w:val="PlainTextChar"/>
    <w:uiPriority w:val="99"/>
    <w:unhideWhenUsed/>
    <w:rsid w:val="00692985"/>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692985"/>
    <w:rPr>
      <w:rFonts w:ascii="Consolas" w:eastAsiaTheme="minorEastAsia" w:hAnsi="Consolas" w:cs="Consolas"/>
      <w:sz w:val="21"/>
      <w:szCs w:val="21"/>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985"/>
    <w:pPr>
      <w:spacing w:after="80" w:line="240" w:lineRule="auto"/>
    </w:pPr>
    <w:rPr>
      <w:rFonts w:eastAsiaTheme="minorEastAsia"/>
      <w:lang w:eastAsia="en-GB"/>
    </w:rPr>
  </w:style>
  <w:style w:type="paragraph" w:styleId="Heading2">
    <w:name w:val="heading 2"/>
    <w:basedOn w:val="Normal"/>
    <w:next w:val="Normal"/>
    <w:link w:val="Heading2Char"/>
    <w:uiPriority w:val="9"/>
    <w:unhideWhenUsed/>
    <w:qFormat/>
    <w:rsid w:val="0069298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9298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92985"/>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2985"/>
    <w:rPr>
      <w:rFonts w:asciiTheme="majorHAnsi" w:eastAsiaTheme="majorEastAsia" w:hAnsiTheme="majorHAnsi" w:cstheme="majorBidi"/>
      <w:b/>
      <w:bCs/>
      <w:sz w:val="26"/>
      <w:szCs w:val="26"/>
      <w:lang w:eastAsia="en-GB"/>
    </w:rPr>
  </w:style>
  <w:style w:type="character" w:customStyle="1" w:styleId="Heading3Char">
    <w:name w:val="Heading 3 Char"/>
    <w:basedOn w:val="DefaultParagraphFont"/>
    <w:link w:val="Heading3"/>
    <w:uiPriority w:val="9"/>
    <w:rsid w:val="00692985"/>
    <w:rPr>
      <w:rFonts w:asciiTheme="majorHAnsi" w:eastAsiaTheme="majorEastAsia" w:hAnsiTheme="majorHAnsi" w:cstheme="majorBidi"/>
      <w:b/>
      <w:bCs/>
      <w:lang w:eastAsia="en-GB"/>
    </w:rPr>
  </w:style>
  <w:style w:type="character" w:customStyle="1" w:styleId="Heading4Char">
    <w:name w:val="Heading 4 Char"/>
    <w:basedOn w:val="DefaultParagraphFont"/>
    <w:link w:val="Heading4"/>
    <w:uiPriority w:val="9"/>
    <w:rsid w:val="00692985"/>
    <w:rPr>
      <w:rFonts w:asciiTheme="majorHAnsi" w:eastAsiaTheme="majorEastAsia" w:hAnsiTheme="majorHAnsi" w:cstheme="majorBidi"/>
      <w:b/>
      <w:bCs/>
      <w:i/>
      <w:iCs/>
      <w:lang w:eastAsia="en-GB"/>
    </w:rPr>
  </w:style>
  <w:style w:type="paragraph" w:styleId="PlainText">
    <w:name w:val="Plain Text"/>
    <w:basedOn w:val="Normal"/>
    <w:link w:val="PlainTextChar"/>
    <w:uiPriority w:val="99"/>
    <w:unhideWhenUsed/>
    <w:rsid w:val="00692985"/>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692985"/>
    <w:rPr>
      <w:rFonts w:ascii="Consolas" w:eastAsiaTheme="minorEastAsia" w:hAnsi="Consolas" w:cs="Consolas"/>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Dilwyn</dc:creator>
  <cp:lastModifiedBy>Dilwyn</cp:lastModifiedBy>
  <cp:revision>1</cp:revision>
  <dcterms:created xsi:type="dcterms:W3CDTF">2018-04-14T10:54:00Z</dcterms:created>
  <dcterms:modified xsi:type="dcterms:W3CDTF">2018-04-14T11:06:00Z</dcterms:modified>
</cp:coreProperties>
</file>