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Handle img files for sinclair QL using "Image Editor" program.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4A76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Notes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Equiment use in this article: Sinclair QL with JS + TK rom(64K), QubIDE with 512K ram expansion, SD-IDE adpater and 32MB sd memory.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PC with windows XP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4A76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Open and extract programs from sinclair img files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14850" cy="3248025"/>
            <wp:effectExtent l="0" t="0" r="0" b="9525"/>
            <wp:docPr id="11" name="Picture 11" descr="http://hardware.speccy.org/temp/qubide/imagenes/img_6627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rdware.speccy.org/temp/qubide/imagenes/img_6627-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14850" cy="3248025"/>
            <wp:effectExtent l="0" t="0" r="0" b="9525"/>
            <wp:docPr id="10" name="Picture 10" descr="http://hardware.speccy.org/temp/qubide/imagenes/img_6628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dware.speccy.org/temp/qubide/imagenes/img_6628-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  <w:t xml:space="preserve">    - 1 Start "Image Editor" program. Select "File" &gt; "Open image" menu. 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- 2 Select the sinclair QL </w:t>
      </w:r>
      <w:r w:rsidRPr="004A76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img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 you want to open.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- 3 The program will detect that image disk for Sinclair QL. Press "OK" and the program will show the programs inside.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33900" cy="1828800"/>
            <wp:effectExtent l="0" t="0" r="0" b="0"/>
            <wp:docPr id="9" name="Picture 9" descr="fich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er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- 4 Now is time to indicate "Image Editor" program that you want to export programs. Like QL header are needed, we'll select "Options" &gt; "Headers" &gt; "QL".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809750"/>
            <wp:effectExtent l="0" t="0" r="9525" b="0"/>
            <wp:docPr id="8" name="Picture 8" descr="cabeceras 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beceras Q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- 5 Use "Files" &gt; "Extract files" menu.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962150"/>
            <wp:effectExtent l="0" t="0" r="9525" b="0"/>
            <wp:docPr id="7" name="Picture 7" descr="Extra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tra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- 6 Select the PC directory where you'll export the programs.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514850" cy="2943225"/>
            <wp:effectExtent l="0" t="0" r="0" b="9525"/>
            <wp:docPr id="6" name="Picture 6" descr="Extra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tra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</w:t>
      </w:r>
      <w:r w:rsidRPr="004A76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Put programs into your sinclair QL IDE unit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5457825"/>
            <wp:effectExtent l="0" t="0" r="0" b="9525"/>
            <wp:docPr id="5" name="Picture 5" descr="http://hardware.speccy.org/temp/qubide/imagenes/img_6617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rdware.speccy.org/temp/qubide/imagenes/img_6617-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686300" cy="5457825"/>
            <wp:effectExtent l="0" t="0" r="0" b="9525"/>
            <wp:docPr id="4" name="Picture 4" descr="http://hardware.speccy.org/temp/qubide/imagenes/img_6618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ardware.speccy.org/temp/qubide/imagenes/img_6618-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- 1 Open "Image Editor" program and select "Disc" &gt; "Open disc" menu. 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- 2 Select your QL IDE unit and press "OK".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- 3 The program will detect that your IDE unit has QubIDE format.</w:t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  - 4 In order to import programs from PC to QL, indicate "Image Editor" that it makes nothing with QL Headers. "Options" &gt; "Headers" &gt; "None". 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33900" cy="1962150"/>
            <wp:effectExtent l="0" t="0" r="0" b="0"/>
            <wp:docPr id="3" name="Picture 3" descr="cabeceras 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beceras Q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- 5 Use the "File" &gt; "Insert files" menu.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1962150"/>
            <wp:effectExtent l="0" t="0" r="9525" b="0"/>
            <wp:docPr id="2" name="Picture 2" descr="Impo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port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8F" w:rsidRPr="004A768F" w:rsidRDefault="004A768F" w:rsidP="004A76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 - 6 Select the programs that you want to import. "Image Editor" will automatic change files with "." extension by "_" to avoid problem with standard Sinclair QL. The programs will be inserted in the directory you have selected.</w:t>
      </w:r>
    </w:p>
    <w:p w:rsidR="004A768F" w:rsidRPr="004A768F" w:rsidRDefault="004A768F" w:rsidP="004A7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524375" cy="3048000"/>
            <wp:effectExtent l="0" t="0" r="9525" b="0"/>
            <wp:docPr id="1" name="Picture 1" descr="Impo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ort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01" w:rsidRDefault="004A768F" w:rsidP="004A768F"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A76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2015 José Leandro Novellón</w:t>
      </w:r>
    </w:p>
    <w:sectPr w:rsidR="00891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8F"/>
    <w:rsid w:val="004A768F"/>
    <w:rsid w:val="004F2B8D"/>
    <w:rsid w:val="00A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</cp:lastModifiedBy>
  <cp:revision>1</cp:revision>
  <dcterms:created xsi:type="dcterms:W3CDTF">2018-04-17T22:29:00Z</dcterms:created>
  <dcterms:modified xsi:type="dcterms:W3CDTF">2018-04-17T22:30:00Z</dcterms:modified>
</cp:coreProperties>
</file>